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9D9301" w14:textId="77777777" w:rsidR="00B94881" w:rsidRDefault="000F4B8D">
      <w:pPr>
        <w:spacing w:line="360" w:lineRule="auto"/>
        <w:rPr>
          <w:b/>
          <w:bCs/>
        </w:rPr>
      </w:pPr>
      <w:r>
        <w:rPr>
          <w:b/>
          <w:bCs/>
        </w:rPr>
        <w:t xml:space="preserve"> Burn it or tolerate it: the negative correlation between shade tolerance and flammability in grasses</w:t>
      </w:r>
    </w:p>
    <w:p w14:paraId="0E1D5E84" w14:textId="4C062631" w:rsidR="00B94881" w:rsidRDefault="000F4B8D">
      <w:pPr>
        <w:spacing w:line="360" w:lineRule="auto"/>
      </w:pPr>
      <w:r>
        <w:t>Xiulin Gao and Dylan W. Schwilk</w:t>
      </w:r>
    </w:p>
    <w:p w14:paraId="17BF9691" w14:textId="77777777" w:rsidR="00B94881" w:rsidRDefault="00B94881">
      <w:pPr>
        <w:spacing w:line="360" w:lineRule="auto"/>
      </w:pPr>
    </w:p>
    <w:p w14:paraId="2BFFFD63" w14:textId="3EFE0DAB" w:rsidR="00B94881" w:rsidRDefault="00713A11">
      <w:pPr>
        <w:spacing w:line="360" w:lineRule="auto"/>
        <w:rPr>
          <w:b/>
          <w:bCs/>
        </w:rPr>
      </w:pPr>
      <w:r>
        <w:rPr>
          <w:b/>
          <w:bCs/>
        </w:rPr>
        <w:t>Summary</w:t>
      </w:r>
    </w:p>
    <w:p w14:paraId="1B99E235" w14:textId="21573A83" w:rsidR="00286E70" w:rsidRDefault="00713A11">
      <w:pPr>
        <w:spacing w:line="360" w:lineRule="auto"/>
      </w:pPr>
      <w:r>
        <w:t xml:space="preserve">1. </w:t>
      </w:r>
      <w:commentRangeStart w:id="0"/>
      <w:r w:rsidR="009573D5">
        <w:t>Persistence of sun-like grasses in savanna</w:t>
      </w:r>
      <w:r w:rsidR="000E45D9">
        <w:t>s</w:t>
      </w:r>
      <w:r w:rsidR="009573D5">
        <w:t xml:space="preserve"> is dependent on recurrent fires</w:t>
      </w:r>
      <w:r w:rsidR="000E45D9">
        <w:t xml:space="preserve"> to </w:t>
      </w:r>
      <w:r w:rsidR="000C0C6E">
        <w:t>keep</w:t>
      </w:r>
      <w:r w:rsidR="000E45D9">
        <w:t xml:space="preserve"> canopy</w:t>
      </w:r>
      <w:r w:rsidR="000C0C6E">
        <w:t xml:space="preserve"> open</w:t>
      </w:r>
      <w:r w:rsidR="009573D5">
        <w:t>. Difference</w:t>
      </w:r>
      <w:r w:rsidR="00200670">
        <w:t>s</w:t>
      </w:r>
      <w:r w:rsidR="009573D5">
        <w:t xml:space="preserve"> in </w:t>
      </w:r>
      <w:r w:rsidR="000E45D9">
        <w:t xml:space="preserve">microhabitat preference </w:t>
      </w:r>
      <w:r w:rsidR="00EC6E32">
        <w:t xml:space="preserve">among grasses </w:t>
      </w:r>
      <w:r w:rsidR="000E45D9">
        <w:t>in relation to tree canop</w:t>
      </w:r>
      <w:r w:rsidR="00200670">
        <w:t>ies</w:t>
      </w:r>
      <w:r w:rsidR="006D1D05">
        <w:t xml:space="preserve">, however, </w:t>
      </w:r>
      <w:r w:rsidR="000E45D9">
        <w:t xml:space="preserve">suggest different </w:t>
      </w:r>
      <w:r w:rsidR="006D1D05">
        <w:t>shade tolerance strategies.</w:t>
      </w:r>
      <w:r w:rsidR="000209D2">
        <w:t xml:space="preserve"> </w:t>
      </w:r>
      <w:r w:rsidR="006D1D05">
        <w:t>As an alternative strategy to shade tolerance in tree-associated grasses, f</w:t>
      </w:r>
      <w:r w:rsidR="009A37ED">
        <w:t xml:space="preserve">lammability </w:t>
      </w:r>
      <w:r w:rsidR="00EC6E32">
        <w:t xml:space="preserve">traits can be selected </w:t>
      </w:r>
      <w:r w:rsidR="00DE22F6">
        <w:t xml:space="preserve">in sun-like grasses </w:t>
      </w:r>
      <w:r w:rsidR="000C0C6E">
        <w:t>due to reduced light</w:t>
      </w:r>
      <w:r w:rsidR="00054D41">
        <w:t xml:space="preserve"> </w:t>
      </w:r>
      <w:r w:rsidR="000C0C6E">
        <w:t xml:space="preserve">competition by fire. </w:t>
      </w:r>
      <w:r w:rsidR="006D1D05">
        <w:t>It</w:t>
      </w:r>
      <w:r w:rsidR="00EC6E32">
        <w:t xml:space="preserve"> is </w:t>
      </w:r>
      <w:r w:rsidR="006D1D05">
        <w:t xml:space="preserve">thus </w:t>
      </w:r>
      <w:r w:rsidR="00EC6E32">
        <w:t xml:space="preserve">possible that </w:t>
      </w:r>
      <w:r w:rsidR="00103BC6">
        <w:t xml:space="preserve">flammability and shade tolerance are </w:t>
      </w:r>
      <w:r w:rsidR="009D72E4">
        <w:t>evolutionar</w:t>
      </w:r>
      <w:r w:rsidR="00103BC6">
        <w:t>ily</w:t>
      </w:r>
      <w:r w:rsidR="009D72E4">
        <w:t xml:space="preserve"> correlat</w:t>
      </w:r>
      <w:r w:rsidR="00103BC6">
        <w:t>ed</w:t>
      </w:r>
      <w:r w:rsidR="009D72E4">
        <w:t xml:space="preserve"> in grasses</w:t>
      </w:r>
      <w:commentRangeEnd w:id="0"/>
      <w:r w:rsidR="006120EE">
        <w:rPr>
          <w:rStyle w:val="CommentReference"/>
        </w:rPr>
        <w:commentReference w:id="0"/>
      </w:r>
      <w:r w:rsidR="009D72E4">
        <w:t xml:space="preserve">. </w:t>
      </w:r>
      <w:r w:rsidR="00DE22F6">
        <w:t>In this work, w</w:t>
      </w:r>
      <w:r w:rsidR="00103BC6">
        <w:t xml:space="preserve">e aim to test if shade tolerant grasses are less flammable </w:t>
      </w:r>
      <w:r w:rsidR="006F46C1">
        <w:t xml:space="preserve">when </w:t>
      </w:r>
      <w:r w:rsidR="00103BC6">
        <w:t xml:space="preserve">compared to shade intolerant grasses. </w:t>
      </w:r>
    </w:p>
    <w:p w14:paraId="2BDD2553" w14:textId="77777777" w:rsidR="00286E70" w:rsidRDefault="00286E70">
      <w:pPr>
        <w:spacing w:line="360" w:lineRule="auto"/>
      </w:pPr>
    </w:p>
    <w:p w14:paraId="1D9A7E69" w14:textId="0C0B8153" w:rsidR="002A7DF2" w:rsidRDefault="00286E70">
      <w:pPr>
        <w:spacing w:line="360" w:lineRule="auto"/>
      </w:pPr>
      <w:r>
        <w:t xml:space="preserve">2. </w:t>
      </w:r>
      <w:r w:rsidR="00103BC6">
        <w:t>W</w:t>
      </w:r>
      <w:r w:rsidR="000F4B8D">
        <w:t>e examined the relationship between shade tolerance and flammability by determining individual-level flammability and species shade tolerance of 17 grass species.</w:t>
      </w:r>
      <w:r w:rsidR="00054D41">
        <w:t xml:space="preserve"> </w:t>
      </w:r>
      <w:r w:rsidR="000F4B8D">
        <w:t>We conducted a greenhouse shading experiment and indoor flammability trials to</w:t>
      </w:r>
      <w:r w:rsidR="00054D41">
        <w:t xml:space="preserve"> </w:t>
      </w:r>
      <w:r w:rsidR="000F4B8D">
        <w:t xml:space="preserve">examine plant traits that influenced flammability and the post-fire responses of grasses. </w:t>
      </w:r>
    </w:p>
    <w:p w14:paraId="4FE9A32B" w14:textId="77777777" w:rsidR="00286E70" w:rsidRDefault="00286E70">
      <w:pPr>
        <w:spacing w:line="360" w:lineRule="auto"/>
      </w:pPr>
    </w:p>
    <w:p w14:paraId="1AC0AA52" w14:textId="376147AD" w:rsidR="002A7DF2" w:rsidRDefault="00B9325C">
      <w:pPr>
        <w:spacing w:line="360" w:lineRule="auto"/>
      </w:pPr>
      <w:r>
        <w:t>3</w:t>
      </w:r>
      <w:r w:rsidR="002A7DF2">
        <w:t xml:space="preserve">. </w:t>
      </w:r>
      <w:r w:rsidR="000F4B8D">
        <w:t xml:space="preserve">Grass species </w:t>
      </w:r>
      <w:r w:rsidR="006F46C1">
        <w:t>mainly varied</w:t>
      </w:r>
      <w:r w:rsidR="000F4B8D">
        <w:t xml:space="preserve"> in the amount of heat released during burning. More shade tolerant species produced less heat at 50 cm above the ground</w:t>
      </w:r>
      <w:r w:rsidR="00054D41">
        <w:t xml:space="preserve">. </w:t>
      </w:r>
      <w:r w:rsidR="000F4B8D">
        <w:t xml:space="preserve">Biomass and live fuel moisture </w:t>
      </w:r>
      <w:r w:rsidR="006D1D05">
        <w:t>had</w:t>
      </w:r>
      <w:r w:rsidR="000F4B8D">
        <w:t xml:space="preserve"> greatest effects on heat release.</w:t>
      </w:r>
      <w:r w:rsidR="00054D41">
        <w:t xml:space="preserve"> </w:t>
      </w:r>
      <w:r w:rsidR="000F4B8D">
        <w:t xml:space="preserve">However, the negative effect of live fuel moisture on heat release at the soil surface was weakened in plants with high specific leaf area. </w:t>
      </w:r>
      <w:r w:rsidR="0003149C">
        <w:t xml:space="preserve">In addition to shade effect, </w:t>
      </w:r>
      <w:r w:rsidR="00746A19">
        <w:t xml:space="preserve">increased live to dead </w:t>
      </w:r>
      <w:r w:rsidR="0003149C">
        <w:t>bio</w:t>
      </w:r>
      <w:r w:rsidR="00746A19">
        <w:t xml:space="preserve">mass ratio </w:t>
      </w:r>
      <w:r w:rsidR="0003149C">
        <w:t>also increased live fuel moisture, especially under full sunlight</w:t>
      </w:r>
      <w:r w:rsidR="00746A19">
        <w:t xml:space="preserve">. </w:t>
      </w:r>
      <w:r w:rsidR="000F4B8D">
        <w:t xml:space="preserve">Heat release at the soil surface negatively influenced post-fire survival rate and resprouting tiller number while pre-fire tiller number had positive effects on the two measures. Plants with </w:t>
      </w:r>
      <w:r w:rsidR="00054D41">
        <w:t>more</w:t>
      </w:r>
      <w:r w:rsidR="000F4B8D">
        <w:t xml:space="preserve"> pre-fire tiller number, however, were less affected by heat release at the soil surface in terms of survival rate and resprouting strength. </w:t>
      </w:r>
    </w:p>
    <w:p w14:paraId="298E9D92" w14:textId="77777777" w:rsidR="00286E70" w:rsidRDefault="00286E70">
      <w:pPr>
        <w:spacing w:line="360" w:lineRule="auto"/>
      </w:pPr>
    </w:p>
    <w:p w14:paraId="40986B94" w14:textId="01BBA388" w:rsidR="00B94881" w:rsidRDefault="002A7DF2">
      <w:pPr>
        <w:spacing w:line="360" w:lineRule="auto"/>
      </w:pPr>
      <w:r>
        <w:t xml:space="preserve">4. </w:t>
      </w:r>
      <w:r w:rsidRPr="002A7DF2">
        <w:rPr>
          <w:i/>
          <w:iCs/>
        </w:rPr>
        <w:t>Synthesis</w:t>
      </w:r>
      <w:r>
        <w:t xml:space="preserve">. </w:t>
      </w:r>
      <w:r w:rsidR="00782D94">
        <w:t xml:space="preserve">More shade tolerant grasses produced less heat at </w:t>
      </w:r>
      <w:r w:rsidR="00116799">
        <w:t>50 cm</w:t>
      </w:r>
      <w:r w:rsidR="00782D94">
        <w:t xml:space="preserve">. </w:t>
      </w:r>
      <w:r w:rsidR="00F06202">
        <w:t xml:space="preserve">Besides </w:t>
      </w:r>
      <w:r w:rsidR="00782D94">
        <w:t xml:space="preserve">biomass </w:t>
      </w:r>
      <w:r w:rsidR="00746A19">
        <w:t>effect</w:t>
      </w:r>
      <w:r w:rsidR="00782D94">
        <w:t xml:space="preserve">, </w:t>
      </w:r>
      <w:r w:rsidR="00F06202">
        <w:t xml:space="preserve">species phenology at the time of fire was </w:t>
      </w:r>
      <w:r w:rsidR="003607C9">
        <w:t xml:space="preserve">also </w:t>
      </w:r>
      <w:r w:rsidR="00F06202">
        <w:t xml:space="preserve">important in influencing </w:t>
      </w:r>
      <w:r w:rsidR="00746A19">
        <w:t xml:space="preserve">grass flammability. </w:t>
      </w:r>
      <w:r w:rsidR="00F06202">
        <w:t xml:space="preserve">Reduced heat release in shade tolerant grasses can result </w:t>
      </w:r>
      <w:r w:rsidR="00944564">
        <w:t xml:space="preserve">in less damage </w:t>
      </w:r>
      <w:r w:rsidR="00F06202">
        <w:t xml:space="preserve">to </w:t>
      </w:r>
      <w:r w:rsidR="00944564">
        <w:t>coexisting trees</w:t>
      </w:r>
      <w:r w:rsidR="006D1D05">
        <w:t xml:space="preserve">. Such </w:t>
      </w:r>
      <w:r w:rsidR="006D1D05">
        <w:lastRenderedPageBreak/>
        <w:t>heterogeneity in grass flammability can</w:t>
      </w:r>
      <w:r w:rsidR="00290B5D">
        <w:t xml:space="preserve"> </w:t>
      </w:r>
      <w:r w:rsidR="00F06202">
        <w:t xml:space="preserve">help maintain </w:t>
      </w:r>
      <w:r w:rsidR="003607C9">
        <w:t>tree-grass mixture in savannas</w:t>
      </w:r>
      <w:r w:rsidR="00944564">
        <w:t xml:space="preserve">. </w:t>
      </w:r>
      <w:r w:rsidR="000F4B8D">
        <w:t>However, further field-scale experiments are necessary to determine the biological significance of altered fire behavior that due to differences in grass flammability.</w:t>
      </w:r>
    </w:p>
    <w:p w14:paraId="167D576C" w14:textId="618F9ADC" w:rsidR="003A1D2A" w:rsidRDefault="003A1D2A">
      <w:pPr>
        <w:spacing w:line="360" w:lineRule="auto"/>
        <w:rPr>
          <w:b/>
          <w:bCs/>
        </w:rPr>
      </w:pPr>
    </w:p>
    <w:p w14:paraId="6ECFAA56" w14:textId="48FCFC35" w:rsidR="003A1D2A" w:rsidRPr="003A1D2A" w:rsidRDefault="003A1D2A">
      <w:pPr>
        <w:spacing w:line="360" w:lineRule="auto"/>
        <w:rPr>
          <w:b/>
          <w:bCs/>
        </w:rPr>
      </w:pPr>
      <w:r>
        <w:rPr>
          <w:b/>
          <w:bCs/>
        </w:rPr>
        <w:t xml:space="preserve">Keywords: </w:t>
      </w:r>
      <w:r>
        <w:t>fire, grass, flammability, resprouting, shade tolerance, ecological strategy, savanna</w:t>
      </w:r>
    </w:p>
    <w:p w14:paraId="5C444A14" w14:textId="77777777" w:rsidR="008B4A07" w:rsidRDefault="008B4A07">
      <w:pPr>
        <w:spacing w:line="360" w:lineRule="auto"/>
      </w:pPr>
    </w:p>
    <w:p w14:paraId="56E48867" w14:textId="77777777" w:rsidR="00186E6A" w:rsidRDefault="00186E6A" w:rsidP="00186E6A">
      <w:pPr>
        <w:spacing w:line="360" w:lineRule="auto"/>
        <w:rPr>
          <w:b/>
          <w:bCs/>
        </w:rPr>
      </w:pPr>
      <w:r>
        <w:rPr>
          <w:b/>
          <w:bCs/>
        </w:rPr>
        <w:t>Introduction</w:t>
      </w:r>
    </w:p>
    <w:p w14:paraId="1851B5AE" w14:textId="77777777" w:rsidR="00186E6A" w:rsidRDefault="00186E6A" w:rsidP="00186E6A">
      <w:pPr>
        <w:spacing w:line="360" w:lineRule="auto"/>
      </w:pPr>
      <w:r>
        <w:t xml:space="preserve">Savannas are fire-dependent ecosystems, where recurrent fires suppress tree cover and allow shade intolerant grasses to persist. In regions where climate conditions support closed-canopy woodlands (e.g. mesic savannas), disturbances such as fires control tree density </w:t>
      </w:r>
      <w:r>
        <w:fldChar w:fldCharType="begin" w:fldLock="1"/>
      </w:r>
      <w:r>
        <w:instrText>ADDIN CSL_CITATION {"citationItems":[{"id":"ITEM-1","itemData":{"DOI":"10.1007/s00442-009-1477-8","ISBN":"0029-8549","ISSN":"00298549","PMID":"19859742","abstract":"Predicting changes in vegetation structure in fire-prone arid/semi-arid systems is fraught with uncertainty because the limiting factors to coexistence between grasses and woody plants are unknown. We investigated abiotic and biotic factors influencing boundaries and habitat membership in grassland (Triodia or 'spinifex' grassland)-shrubland (Acacia aneura or 'mulga' shrubland) mosaics in semi-arid central Australia. We used a field experiment to test for the effects of: (1) topographic relief (dune/swale habitat), (2) adult neighbour removal, and (3) soil type (sand/clay) on seedling survival in three shrub and two grass species in reciprocal field plantings. Our results showed that invasion of the shrubland (swale) by neighbouring grassland species is negated by abiotic limitations but competition limits shrubland invasion of the grassland (dune). All species from both habitats had significantly reduced survival in the grassland (dune) in the presence of the dominant grass (Triodia) regardless of soil type or shade. Further, the removal of the dominant grass allowed the shrubland dominant (A. aneura) to establish outside its usual range. Seedling growth and sexual maturation of the shrubland dominant (A. aneura) was slow, implying that repeated fire creates an immaturity risk for this non-sprouter in flammable grassland. By contrast, rapid growth and seed set in the grassland shrubs (facultative sprouters) provides a solution to fire exposure prior to reproductive onset. In terms of landscape dynamics, we argue that grass competition and fire effects are important constraints on shrubland patch expansion, but that their relative importance will vary spatially throughout the landscape because of spatial and temporal rainfall variability.","author":[{"dropping-particle":"","family":"Nano","given":"C. E M","non-dropping-particle":"","parse-names":false,"suffix":""},{"dropping-particle":"","family":"Clarke","given":"Peter J.","non-dropping-particle":"","parse-names":false,"suffix":""}],"container-title":"Oecologia","id":"ITEM-1","issue":"3","issued":{"date-parts":[["2010"]]},"page":"719-732","title":"Woody-grass ratios in a grassy arid system are limited by multi-causal interactions of abiotic constraint, competition and fire","type":"article-journal","volume":"162"},"uris":["http://www.mendeley.com/documents/?uuid=92b1e743-c0f7-47c0-bb9b-26517a837264"]},{"id":"ITEM-2","itemData":{"DOI":"10.1111/j.1365-2745.2005.00954.x","ISBN":"0022-0477","ISSN":"00220477","abstract":"Summary 1 Droughts and fires are increasingly recognized as a significant component of tropical rain forest dynamics but detailed large-scale assessments of such events are scarce. Here we examine tree mortality in a lowland rainforest in East Kalimantan after an extreme drought (the most severe ever reported in a tropical forest study), and a subsequent fire. Eighteen 1.8-ha paired permanent plots that crossed a firebreak allowed us to exam- ine the separate effects of the two events. 2 Eight months after the drought, stem mortality in unburned forests reached 18.5 ± 5.6% (average ± SD ≥ 10 cm diameter breast height, d.b.h.). After 21 months, this increased to 26.3 ± 5.0%. Mortality was higher in larger stems, being 46.6 ± 18.7% in stems &gt; 80 cm d.b.h., but falling to 23.9 ± 3.7% in stems 10–20 cm d.b.h. (after 21 months). The burned forest showed an overall mortality of 64.2 ± 12.2%. This increased to 79.0 ± 10.2% after 21 months. 3 By subtracting mortality after drought alone from mortality with fire in each plot pair, we can estimate the distinct influence of drought and subsequent fire. Fire caused near complete mortality for individuals &lt; 10 cm d.b.h., but did not increase tree mortality for individuals &gt; 70 cm d.b.h. 4 Drought contributes approximately 30% of the stem death observed in the burned forest after 21 months but the estimated contributions to dead basal area and biomass are higher at 52% and 63%, respectively. The forest contained around 7.3 tonnes ha − 1 ( ± 2.2, 95% confidence) of above-ground biomass as dead trees ( ≥ 10 cm d.b.h) prior to the drought, rising to 133 ± 30 tonnes ha − 1 21 months after drought alone, and 207 ± 50 tonnes ha − 1 in burned forest. 5 Eusideroxylon zwageri survived the drought with only 5% mortality after 21 months. Overall per-species mortality appears negatively correlated to wood density, though Koompassia malaccensis , with 64% mortality, is an outlier. 6 Though species-specific mortality varied from 11 to 91% in burned forest, overall stem survival after fire was significantly correlated with greater bark thickness at larger sizes. Consequently, species well represented at large sizes, mainly Dipterocarpaceae, increase in relative dominance compared with smaller taxa. Palm mortality was low, reaching only 3% after drought and 10% in burned forest. 7 The stem mortalities recorded in this study are amongst the most severe ever observed in rainforest. Such droughts, though rare, are potent determinants o…","author":[{"dropping-particle":"","family":"Nieuwstadt","given":"M. G L","non-dropping-particle":"Van","parse-names":false,"suffix":""},{"dropping-particle":"","family":"Sheil","given":"Douglas","non-dropping-particle":"","parse-names":false,"suffix":""}],"container-title":"Journal of Ecology","id":"ITEM-2","issue":"1","issued":{"date-parts":[["2005"]]},"page":"191-201","title":"Drought, fire and tree survival in a Borneo rain forest, East Kalimantan, Indonesia","type":"article-journal","volume":"93"},"uris":["http://www.mendeley.com/documents/?uuid=b01507ae-29e7-44e7-b5b2-5521cc0cbedd"]}],"mendeley":{"formattedCitation":"(Van Nieuwstadt and Sheil 2005, Nano and Clarke 2010)","plainTextFormattedCitation":"(Van Nieuwstadt and Sheil 2005, Nano and Clarke 2010)","previouslyFormattedCitation":"(Van Nieuwstadt and Sheil 2005, Nano and Clarke 2010)"},"properties":{"noteIndex":0},"schema":"https://github.com/citation-style-language/schema/raw/master/csl-citation.json"}</w:instrText>
      </w:r>
      <w:r>
        <w:fldChar w:fldCharType="separate"/>
      </w:r>
      <w:r>
        <w:rPr>
          <w:noProof/>
        </w:rPr>
        <w:t>(Va</w:t>
      </w:r>
      <w:bookmarkStart w:id="1" w:name="Bookmark111"/>
      <w:r>
        <w:rPr>
          <w:noProof/>
        </w:rPr>
        <w:t>n Nieuwstadt and Sheil 2005, Nano and Clarke 2010)</w:t>
      </w:r>
      <w:r>
        <w:fldChar w:fldCharType="end"/>
      </w:r>
      <w:bookmarkEnd w:id="1"/>
      <w:r>
        <w:t xml:space="preserve">. Accumulation of fine dead biomass forms well-aerated, continuous fuel bed that burns frequently. Grass-fueled fires are fast-moving with short residence times that often result in little soil heating </w:t>
      </w:r>
      <w:r>
        <w:fldChar w:fldCharType="begin" w:fldLock="1"/>
      </w:r>
      <w:r>
        <w:instrText>ADDIN CSL_CITATION {"citationItems":[{"id":"ITEM-1","itemData":{"author":[{"dropping-particle":"","family":"Sharrow","given":"Steven H","non-dropping-particle":"","parse-names":false,"suffix":""},{"dropping-particle":"","family":"Wright","given":"Henry A","non-dropping-particle":"","parse-names":false,"suffix":""}],"container-title":"Society for Range Management","id":"ITEM-1","issue":"4","issued":{"date-parts":[["1977"]]},"page":"266-270","title":"Effects of fire, ash, and litter on soil Nitrate , temperature, moisture and tobosagrass production in the rolling plains","type":"article-journal","volume":"30"},"uris":["http://www.mendeley.com/documents/?uuid=12283428-77e0-4dc6-96db-fbc6312a2258"]}],"mendeley":{"formattedCitation":"(Sharrow and Wright 1977)","plainTextFormattedCitation":"(Sharrow and Wright 1977)","previouslyFormattedCitation":"(Sharrow and Wright 1977)"},"properties":{"noteIndex":0},"schema":"https://github.com/citation-style-language/schema/raw/master/csl-citation.json"}</w:instrText>
      </w:r>
      <w:r>
        <w:fldChar w:fldCharType="separate"/>
      </w:r>
      <w:r>
        <w:rPr>
          <w:noProof/>
        </w:rPr>
        <w:t>(S</w:t>
      </w:r>
      <w:bookmarkStart w:id="2" w:name="Bookmark211"/>
      <w:r>
        <w:rPr>
          <w:noProof/>
        </w:rPr>
        <w:t>h</w:t>
      </w:r>
      <w:bookmarkStart w:id="3" w:name="Bookmark1111"/>
      <w:r>
        <w:rPr>
          <w:noProof/>
        </w:rPr>
        <w:t>arrow and Wright 1977)</w:t>
      </w:r>
      <w:r>
        <w:fldChar w:fldCharType="end"/>
      </w:r>
      <w:bookmarkEnd w:id="2"/>
      <w:bookmarkEnd w:id="3"/>
      <w:r>
        <w:t>. Such fires can damage or kill trees, yet spare grasses which have meristems well protected from heat at the soil surface or below ground. Fires remove dead aboveground biomass and open the canopy, create well</w:t>
      </w:r>
      <w:r>
        <w:noBreakHyphen/>
        <w:t xml:space="preserve">lit environments, and provide a pulse of nutrients </w:t>
      </w:r>
      <w:r>
        <w:fldChar w:fldCharType="begin" w:fldLock="1"/>
      </w:r>
      <w:r>
        <w:instrText>ADDIN CSL_CITATION {"citationItems":[{"id":"ITEM-1","itemData":{"DOI":"10.1016/S0378-1127(00)00433-3","ISSN":"03781127","abstract":"In three different plant communities growing in Mediterranean old fields we studied the short-term changes in soil nitrogen availability that occur after the fire. Two of these communities were grasslands with great capacity of resprouting and contrasted N availability, one dominated by Brachypodium retusum, and the second one dominated by B. retusum and the N fixing shrub Genista scorpius. The third community was an obligate seeder community (shrubland) with low N availability and was dominated by Rosmarinus officinalis. We selected six plots for each type of vegetation and therefore performed 18 experimental fires. During fires we measured temperatures at the soil surface. Maximum temperature recorded during fire and time-temperature integral were used as indexes of fire severity. During the 6 months following fires we measured Net N mineralization and plant uptake by field incubations using the resin-core technique in paired burnt and control plots. Fire severity increased with plant biomass. In grasslands heating of the soil surface increased with plant biomass up to a limit of 1 kg m-2 of above-ground biomass. For high biomass a large proportion of heat released during fire was probably transmitted to the atmosphere or to the deeper soil horizons. The increase of soil mineral N was larger in fires of greater severity. Most mineral nitrogen released to the soil during fire was ammonia. Increases of ammonia post-fire depends on the temperatures measured on the soil surface while increases of the less volatile N form (nitrate) were related to the amount of burnt biomass and were highly dependent on the type of vegetation. The amount of nitrogen released to soil during fire represented a small proportion of the N mineralized during the 6 months following fire and thus the amount of nitrogen mineralized per unit of N released during fire was very different across the different types of vegetation. In grasslands fire induced changes in N mineralization decreased as fire severity increased. In contrast, in shrublands we observed the opposite trend. Differences in potentially mineralizable and in net mineralization N between unburnt grasslands and shrublands could account for this fact. Despite the depression in nitrification that we observed in grasslands between 40 and 80 days after the fire, high nitrate concentration in the soil during that period increased N leaching in burnt plots. No plant uptake was detected at that time. In grasslands the onset of…","author":[{"dropping-particle":"","family":"Romanyà","given":"Joan","non-dropping-particle":"","parse-names":false,"suffix":""},{"dropping-particle":"","family":"Casals","given":"Pere","non-dropping-particle":"","parse-names":false,"suffix":""},{"dropping-particle":"","family":"Vallejo","given":"V. R.","non-dropping-particle":"","parse-names":false,"suffix":""}],"container-title":"Forest Ecology and Management","id":"ITEM-1","issue":"1","issued":{"date-parts":[["2001"]]},"page":"39-53","title":"Short-term effects of fire on soil nitrogen availability in Mediterranean grasslands and shrublands growing in old fields","type":"article-journal","volume":"147"},"uris":["http://www.mendeley.com/documents/?uuid=22e45ef5-173e-456f-a658-770119cb48e0"]}],"mendeley":{"formattedCitation":"(Romanyà et al. 2001)","plainTextFormattedCitation":"(Romanyà et al. 2001)","previouslyFormattedCitation":"(Romanyà et al. 2001)"},"properties":{"noteIndex":0},"schema":"https://github.com/citation-style-language/schema/raw/master/csl-citation.json"}</w:instrText>
      </w:r>
      <w:r>
        <w:fldChar w:fldCharType="separate"/>
      </w:r>
      <w:r>
        <w:rPr>
          <w:noProof/>
        </w:rPr>
        <w:t>(R</w:t>
      </w:r>
      <w:bookmarkStart w:id="4" w:name="Bookmark311"/>
      <w:r>
        <w:rPr>
          <w:noProof/>
        </w:rPr>
        <w:t>o</w:t>
      </w:r>
      <w:bookmarkStart w:id="5" w:name="Bookmark2111"/>
      <w:r>
        <w:rPr>
          <w:noProof/>
        </w:rPr>
        <w:t>manyà et al. 2001)</w:t>
      </w:r>
      <w:r>
        <w:fldChar w:fldCharType="end"/>
      </w:r>
      <w:bookmarkEnd w:id="4"/>
      <w:bookmarkEnd w:id="5"/>
      <w:r>
        <w:t xml:space="preserve">. These conditions favor post fire recovery in grasses. In fueling frequent and fast-moving fires, grasses thus may act as niche constructing species creating favorable environments for their propagules </w:t>
      </w:r>
      <w:r>
        <w:fldChar w:fldCharType="begin" w:fldLock="1"/>
      </w:r>
      <w:r>
        <w:instrText>ADDIN CSL_CITATION {"citationItems":[{"id":"ITEM-1","itemData":{"DOI":"10.1034/j.1600-0706.2002.11730.x","ISBN":"0030-1299","ISSN":"0030-1299","abstract":"In fire-prone ecosystems, many plants possess traits that enhance their relative flammability and ecologists have suggested increased flammability could result from natural selection. To date, theoretical models addressing the evolution of flammable characteristics assume that flammable plants realize some direct fitness advantage. In this paper, we explore the idea that enhanced flammability can increase in frequency in a population without any direct fitness benefit to the flammable type. In our model, flammability evolves due to an association between an allele that promotes flammability and alleles at unlinked loci that give high fitness. In analogy to genetic hitchhiking, in which a deleterious allele can invade due to a genetic linkage, we call this process \"genetic niche-hiking,\" because the association results from localized niche construction. Specifically, flammable plants sacrifice themselves and their neighbors to produce local fire-cleared gaps (the constructed niche) in which their offspring are able to continually track an ever-changing environment. Niche-hiking requires that mating, dispersal and niche construction all occur locally (i.e. the population is spatially structured), such that offspring are likely to experience the niches their parents construct. Using a spatially-explicit lattice-based simulation, we find that increased flammability can evolve despite the \"self-killing\" cost of such a trait. Genetic niche-hiking may also be applicable to the evolution of other traits in spatially structured ecological systems such as plant disease susceptibility and forest tree characteristics that influence gap production.","author":[{"dropping-particle":"","family":"Schwilk","given":"D W","non-dropping-particle":"","parse-names":false,"suffix":""},{"dropping-particle":"","family":"Kerr","given":"B","non-dropping-particle":"","parse-names":false,"suffix":""}],"container-title":"Oikos","id":"ITEM-1","issue":"3","issued":{"date-parts":[["2002"]]},"page":"431-442","title":"Genetic niche-hiking: an alternative explanation for the evolution of flammability","type":"article-journal","volume":"99"},"uris":["http://www.mendeley.com/documents/?uuid=033fbca9-517d-4c6f-8b45-0216b928ac37"]},{"id":"ITEM-2","itemData":{"DOI":"10.1086/379351","ISBN":"0003-0147","ISSN":"0003-0147","PMID":"14737710","abstract":"By affecting local fire intensities or the probability of ignition, traits that influence plant flammability may indirectly control selection for fire-related life-history and physiological traits. The retention of dead branches in the canopy has been cited as contributing to plant flammability. No experiment, however, has demonstrated that differences in plant canopy architecture on the scale of observed variation in nature can affect local fire characteristics. I experimentally manipulated canopies of Adenostoma fasciculatum, a California shrub that naturally retains dead branches, to mimic degrees of self-pruning in four small-scale (4 m x 6 m) treatments: removal of all canopy dead wood, clipping of all dead wood with wood left as litter, an unmanipulated treatment, and a dead wood addition. Treatment plots were burned in large-scale prescribed fires. Fire temperatures and heat release were significantly higher in Unmanipulated and Addition treatments, demonstrating a significant local effect of dead branch retention. Removal and Clip and Leave treatments did not differ significantly; the observed effect is a result of canopy architecture rather than differences in total fuel load.","author":[{"dropping-particle":"","family":"Schwilk","given":"Dylan W","non-dropping-particle":"","parse-names":false,"suffix":""}],"container-title":"The American naturalist","id":"ITEM-2","issue":"6","issued":{"date-parts":[["2003"]]},"page":"725-733","title":"Flammability is a niche construction trait: canopy architecture affects fire intensity.","type":"article-journal","volume":"162"},"uris":["http://www.mendeley.com/documents/?uuid=a5cec701-82c8-469b-8408-ae896f42c76b"]}],"mendeley":{"formattedCitation":"(Schwilk and Kerr 2002, Schwilk 2003)","plainTextFormattedCitation":"(Schwilk and Kerr 2002, Schwilk 2003)","previouslyFormattedCitation":"(Schwilk and Kerr 2002, Schwilk 2003)"},"properties":{"noteIndex":0},"schema":"https://github.com/citation-style-language/schema/raw/master/csl-citation.json"}</w:instrText>
      </w:r>
      <w:r>
        <w:fldChar w:fldCharType="separate"/>
      </w:r>
      <w:r>
        <w:rPr>
          <w:noProof/>
        </w:rPr>
        <w:t>(Schwilk and Kerr 2002, Schwilk 2003)</w:t>
      </w:r>
      <w:r>
        <w:fldChar w:fldCharType="end"/>
      </w:r>
      <w:r>
        <w:t xml:space="preserve">. Grasses differ both in their tolerance of shading by trees and in their resilience to fire </w:t>
      </w:r>
      <w:r>
        <w:fldChar w:fldCharType="begin" w:fldLock="1"/>
      </w:r>
      <w:r>
        <w:instrText>ADDIN CSL_CITATION {"citationItems":[{"id":"ITEM-1","itemData":{"DOI":"10.1139/cjb-79-9-1001","ISSN":"00084026","abstract":"Recent increases in Pinus ponderosa Dougl. ex Laws. forest density in the southwestern United States have severely reduced understory herbaceous biomass and altered understory species composition. To examine whether changes in graminoid species composition are caused by increased shading, we studied the effects of shade on leaf gas exchange, biomass, and reproductive characteristics of five grass species native to Arizona P. ponderosa forests in a greenhouse study. Blepharoneuron tricholepis (Nash) Torr., Koeleria cristata (L.) Pers., Festuca arizonica Vasey, Muhlenbergia montana (Nutt.) Hitchc., and Sitanion hystrix (Nutt.) J.G. Smith were grown under three light levels representative of photosynthetic photon flux densities and red/far-red ratios that occur beneath P. ponderosa canopies. In general, all species grew better under unshaded conditions, but all survived and flowered even under the dense shade treatment. Reduction of net assimilation rate by shading was the strongest during early reproductive shoot growth for all species except K. cristata, whose assimilation rate was unaffected by shading. Biomass allocation and reproductive responses to shading varied among species. Biomass of S. hystrix was the least affected by shading of all species, and it showed no response in biomass allocation to reproduction but increased height and weight of individual flower stalks under shade. Overall, S. hystrix and K. cristata, species that occur in dense P. ponderosa stands, were least affected by experimental shading, which suggests that shade is a contributing factor to the distribution of grass species in Arizona P. ponderosa forests.","author":[{"dropping-particle":"","family":"Naumburg","given":"Elke","non-dropping-particle":"","parse-names":false,"suffix":""},{"dropping-particle":"","family":"DeWald","given":"Laura E.","non-dropping-particle":"","parse-names":false,"suffix":""},{"dropping-particle":"","family":"Kolb","given":"Thomas E.","non-dropping-particle":"","parse-names":false,"suffix":""}],"container-title":"Canadian Journal of Botany","id":"ITEM-1","issue":"9","issued":{"date-parts":[["2001"]]},"page":"1001-1009","title":"Shade responses of five grasses native to southwestern U.S. Pinus ponderosa forests","type":"article-journal","volume":"79"},"uris":["http://www.mendeley.com/documents/?uuid=1c8aad18-806d-45ad-a9f9-6487c1dffa73"]},{"id":"ITEM-2","itemData":{"author":[{"dropping-particle":"","family":"Weltzin","given":"Jake F.","non-dropping-particle":"","parse-names":false,"suffix":""},{"dropping-particle":"","family":"Coughenour","given":"Michael B.","non-dropping-particle":"","parse-names":false,"suffix":""}],"container-title":"Journal of Vegetation Science","id":"ITEM-2","issued":{"date-parts":[["1990"]]},"page":"325-332","title":"Savanna tree influence on understory vegetation and soil nutrients in Northwestern Kenya","type":"article-journal","volume":"1"},"uris":["http://www.mendeley.com/documents/?uuid=4796d8b4-8dea-479f-ab2f-bc04fb6cac70"]},{"id":"ITEM-3","itemData":{"ISSN":"00129658","author":[{"dropping-particle":"","family":"Ripley","given":"Brad","non-dropping-particle":"","parse-names":false,"suffix":""},{"dropping-particle":"","family":"Visser","given":"Vernon","non-dropping-particle":"","parse-names":false,"suffix":""},{"dropping-particle":"","family":"Christin","given":"Pascal-Antoine","non-dropping-particle":"","parse-names":false,"suffix":""},{"dropping-particle":"","family":"Archibald","given":"Sally","non-dropping-particle":"","parse-names":false,"suffix":""},{"dropping-particle":"","family":"Martin","given":"Tarryn","non-dropping-particle":"","parse-names":false,"suffix":""},{"dropping-particle":"","family":"Osborne","given":"Colin","non-dropping-particle":"","parse-names":false,"suffix":""}],"container-title":"Ecology","id":"ITEM-3","issue":"10","issued":{"date-parts":[["2015"]]},"page":"2679-2691","title":"Fire ecology of C 3 and C 4 grasses depends on evolutionary history and frequency of burning but not photosynthetic type","type":"article-journal","volume":"96"},"uris":["http://www.mendeley.com/documents/?uuid=2c642930-9a5c-4d4f-af33-56f6b38a4062"]},{"id":"ITEM-4","itemData":{"DOI":"10.1111/nph.15480","ISSN":"14698137","abstract":"It remains uncertain how perennial grasses with different photosynthetic pathways respond to fire, and how this response varies with stress at the time of burning. Resprouting after fire was examined in relation to experimentally manipulated pre-fire watering frequencies. We asked the following questions: are there response differences to fire between C 3 and C 4 grasses? And, how does post-fire resprouting vary with pre-fire drought stress? Fifty-two perennial Australian grasses (37 genera, 13 tribes) were studied. Three watering frequencies were applied to simulate increasing drought. Pre-fire tiller number, tiller density, specific leaf area and leaf dry matter content were measured as explanatory variables to assess response. Most species (90%) and individuals (79%) resprouted following experimental burning. C 4 grasses had higher probabilities of surviving fire relative to C 3 grasses. Responses were not related to phylogeny or tribe. High leaf dry matter content reduced the probability of dying, but also reduced the re-emergence of tillers. Post-fire tiller number increased with increasing drought, regardless of photosynthetic type, suggesting that drought plays a role in the ability of grasses to recover after fire. This has implications for understanding the persistence of species in landscapes where fire management is practiced.","author":[{"dropping-particle":"","family":"Moore","given":"Nicholas A.","non-dropping-particle":"","parse-names":false,"suffix":""},{"dropping-particle":"","family":"Camac","given":"James S.","non-dropping-particle":"","parse-names":false,"suffix":""},{"dropping-particle":"","family":"Morgan","given":"John W.","non-dropping-particle":"","parse-names":false,"suffix":""}],"container-title":"New Phytologist","id":"ITEM-4","issue":"3","issued":{"date-parts":[["2019"]]},"page":"1424-1433","title":"Effects of drought and fire on resprouting capacity of 52 temperate Australian perennial native grasses","type":"article-journal","volume":"221"},"uris":["http://www.mendeley.com/documents/?uuid=b0e16683-4e6c-4376-8c9f-f0ef041eda20"]}],"mendeley":{"formattedCitation":"(Weltzin and Coughenour 1990, Naumburg et al. 2001, Ripley et al. 2015, Moore et al. 2019)","plainTextFormattedCitation":"(Weltzin and Coughenour 1990, Naumburg et al. 2001, Ripley et al. 2015, Moore et al. 2019)","previouslyFormattedCitation":"(Weltzin and Coughenour 1990, Naumburg et al. 2001, Ripley et al. 2015, Moore et al. 2019)"},"properties":{"noteIndex":0},"schema":"https://github.com/citation-style-language/schema/raw/master/csl-citation.json"}</w:instrText>
      </w:r>
      <w:r>
        <w:fldChar w:fldCharType="separate"/>
      </w:r>
      <w:r>
        <w:rPr>
          <w:noProof/>
        </w:rPr>
        <w:t>(Weltzin and Coughenour 1990, Naumburg et al. 2001, Ripley et al. 2015, Moore et al. 2019)</w:t>
      </w:r>
      <w:r>
        <w:fldChar w:fldCharType="end"/>
      </w:r>
      <w:r>
        <w:t xml:space="preserve">. It is possible that shade tolerance and fire response are correlated with one another and part of an overall ecological strategy: shade intolerant grasses might be more fire resilient given the benefit they gain from recurrent disturbances, but this conjecture has never been investigated. Recently, species specific variation in flammability has been shown for grasses </w:t>
      </w:r>
      <w:r>
        <w:fldChar w:fldCharType="begin" w:fldLock="1"/>
      </w:r>
      <w:r>
        <w:instrText>ADDIN CSL_CITATION {"citationItems":[{"id":"ITEM-1","itemData":{"DOI":"10.3390/fire1030035","author":[{"dropping-particle":"","family":"Gao","given":"Xiulin","non-dropping-particle":"","parse-names":false,"suffix":""},{"dropping-particle":"","family":"Schwilk","given":"Dylan W.","non-dropping-particle":"","parse-names":false,"suffix":""}],"container-title":"Fire","id":"ITEM-1","issue":"3","issued":{"date-parts":[["2018"]]},"title":"Grass Canopy Architecture Influences Temperature Exposure at Soil Surface","type":"article-journal","volume":"1"},"uris":["http://www.mendeley.com/documents/?uuid=2ff29ff4-1144-4e20-b76c-27395473e1c9"]},{"id":"ITEM-2","itemData":{"DOI":"10.1111/1365-2745.12503","ISBN":"1365-2745","ISSN":"13652745","PMID":"26877549","abstract":"Tropical grasses fuel the majority of fires on Earth. In fire-prone landscapes, enhanced flammability may be adaptive for grasses via the maintenance of an open canopy and an increase in spatiotemporal opportunities for recruitment and regeneration. In addition, by burning intensely but briefly, high flammability may protect resprouting buds from lethal temperatures. Despite these potential benefits of high flammability to fire-prone grasses, variation in flammability among grass species, and how trait differences underpin this variation, remains unknown. By burning leaves and plant parts, we experimentally determined how five plant traits (biomass quantity, biomass density, biomass moisture content, leaf surface-area-to-volume ratio and leaf effective heat of combustion) combined to determine the three components of flammability (ignitability, sustainability and combustibility) at the leaf and plant scales in 25 grass species of fire-prone South African grasslands at a time of peak fire occurrence. The influence of evolutionary history on flammability was assessed based on a phylogeny built here for the study species. Grass species differed significantly in all components of flammability. Accounting for evolutionary history helped to explain patterns in leaf-scale combustibility and sustainability. The five measured plant traits predicted components of flammability, particularly leaf ignitability and plant combustibility in which 70% and 58% of variation, respectively, could be explained by a combination of the traits. Total above-ground biomass was a key driver of combustibility and sustainability with high biomass species burning more intensely and for longer, and producing the highest predicted fire spread rates. Moisture content was the main influence on ignitability, where species with higher moisture contents took longer to ignite and once alight burnt at a slower rate. Biomass density, leaf surface-area-to-volume ratio and leaf effective heat of combustion were weaker predictors of flammability components. Synthesis. We demonstrate that grass flammability is predicted from easily measurable plant functional traits and is influenced by evolutionary history with some components showing phylogenetic signal. Grasses are not homogenous fuels to fire. Rather, species differ in functional traits that in turn demonstrably influence flammability. This diversity is consistent with the idea that flammability may be an adaptive trait for grasses of fire-pro…","author":[{"dropping-particle":"","family":"Simpson","given":"Kimberley J.","non-dropping-particle":"","parse-names":false,"suffix":""},{"dropping-particle":"","family":"Ripley","given":"Brad S.","non-dropping-particle":"","parse-names":false,"suffix":""},{"dropping-particle":"","family":"Christin","given":"Pascal Antoine","non-dropping-particle":"","parse-names":false,"suffix":""},{"dropping-particle":"","family":"Belcher","given":"Claire M.","non-dropping-particle":"","parse-names":false,"suffix":""},{"dropping-particle":"","family":"Lehmann","given":"Caroline E R","non-dropping-particle":"","parse-names":false,"suffix":""},{"dropping-particle":"","family":"Thomas","given":"Gavin H.","non-dropping-particle":"","parse-names":false,"suffix":""},{"dropping-particle":"","family":"Osborne","given":"Colin P.","non-dropping-particle":"","parse-names":false,"suffix":""}],"container-title":"Journal of Ecology","id":"ITEM-2","issue":"1","issued":{"date-parts":[["2016"]]},"page":"138-148","title":"Determinants of flammability in savanna grass species","type":"article-journal","volume":"104"},"uris":["http://www.mendeley.com/documents/?uuid=d69dab52-5519-4408-a464-365282777590"]},{"id":"ITEM-3","itemData":{"DOI":"10.1007/s11258-016-0574-0","ISBN":"1385-0237","ISSN":"15735052","abstract":"Understanding the flammability of species in fire-prone or fire-dependent ecosystems is necessary for modeling and predicting ecosystem dynamics. Wiregrass (Aristida stricta syn. A. beyrichiana), a keystone perennial bunchgrass, is a dominant groundcover species in southeastern United States pine savannas. Although wiregrass flammability as a driver of pine savanna fire regimes is a fundamental paradigm in pine savanna dynamics, no studies have quantified its fuel structure and flammability at the individual bunchgrass level. We studied wiregrass flammability at the Aiken Gopher Tortoise Heritage Preserve in Aiken County, South Carolina, USA. We linked tussock fuel structure characteristics (total biomass, live: dead biomass, mass of perched litter and pine needles, moisture content, and bulk density) to flammability (flaming duration, smoldering duration, and flame length). Flame length was strongly and positively related towiregrass biomass. Pine needles and other litter fuels perched on wiregrass tussocks were not related to flame length, but increased the duration of flaming and smoldering. Within the ranges evaluated, neither fire weather (relative humidity, wind speed, and air temperature) nor fuel moisture significantly affected tussock flammability. Our results indicate that different fuel structural properties drive separate aspects of wiregrass flammability. Together with litter from pines and other groundcover shrubs and trees, wiregrass modifies fire behavior locally, potentially influencing ecosystem dynamics at larger scales. These results have strong implications for southeastern pine savannas and more broadly where grass-dominated vegetation influences fire regimes.","author":[{"dropping-particle":"","family":"Fill","given":"Jennifer M.","non-dropping-particle":"","parse-names":false,"suffix":""},{"dropping-particle":"","family":"Moule","given":"Brett M.","non-dropping-particle":"","parse-names":false,"suffix":""},{"dropping-particle":"","family":"Varner","given":"J. Morgan","non-dropping-particle":"","parse-names":false,"suffix":""},{"dropping-particle":"","family":"Mousseau","given":"Timothy A.","non-dropping-particle":"","parse-names":false,"suffix":""}],"container-title":"Plant Ecology","id":"ITEM-3","issue":"3","issued":{"date-parts":[["2016"]]},"page":"331-342","publisher":"Springer Netherlands","title":"Flammability of the keystone savanna bunchgrass Aristida stricta","type":"article-journal","volume":"217"},"uris":["http://www.mendeley.com/documents/?uuid=cd12bd40-8fdc-47b3-bbd2-2368a01cb320"]}],"mendeley":{"formattedCitation":"(Fill et al. 2016, Simpson et al. 2016, Gao and Schwilk 2018)","plainTextFormattedCitation":"(Fill et al. 2016, Simpson et al. 2016, Gao and Schwilk 2018)","previouslyFormattedCitation":"(Fill et al. 2016, Simpson et al. 2016, Gao and Schwilk 2018)"},"properties":{"noteIndex":0},"schema":"https://github.com/citation-style-language/schema/raw/master/csl-citation.json"}</w:instrText>
      </w:r>
      <w:r>
        <w:fldChar w:fldCharType="separate"/>
      </w:r>
      <w:r>
        <w:rPr>
          <w:noProof/>
        </w:rPr>
        <w:t>(Fill et al. 2016, Simpson et al. 2016, Gao and Schwilk 2018)</w:t>
      </w:r>
      <w:r>
        <w:fldChar w:fldCharType="end"/>
      </w:r>
      <w:r>
        <w:t xml:space="preserve">. If grass species also differ in their flammability, then it is possible for selection to act on individuals that can maintain both the frequency of disturbance and the persistence of their population in post-disturbance habitats </w:t>
      </w:r>
      <w:r>
        <w:fldChar w:fldCharType="begin" w:fldLock="1"/>
      </w:r>
      <w:r>
        <w:instrText>ADDIN CSL_CITATION {"citationItems":[{"id":"ITEM-1","itemData":{"author":[{"dropping-particle":"","family":"Schwilk","given":"Dylan W","non-dropping-particle":"","parse-names":false,"suffix":""},{"dropping-particle":"","family":"Ackerly","given":"David D","non-dropping-particle":"","parse-names":false,"suffix":""}],"container-title":"Oikos","id":"ITEM-1","issue":"1970","issued":{"date-parts":[["2001"]]},"page":"326-336","title":"Flammability and serotiny as strategies : correlated evolution in pines","type":"article-journal","volume":"2"},"uris":["http://www.mendeley.com/documents/?uuid=0a933a5c-b502-4501-9c32-5c5fb2bdaf05"]}],"mendeley":{"formattedCitation":"(Schwilk and Ackerly 2001)","plainTextFormattedCitation":"(Schwilk and Ackerly 2001)","previouslyFormattedCitation":"(Schwilk and Ackerly 2001)"},"properties":{"noteIndex":0},"schema":"https://github.com/citation-style-language/schema/raw/master/csl-citation.json"}</w:instrText>
      </w:r>
      <w:r>
        <w:fldChar w:fldCharType="separate"/>
      </w:r>
      <w:r>
        <w:rPr>
          <w:noProof/>
        </w:rPr>
        <w:t>(Schwilk and Ackerly 2001)</w:t>
      </w:r>
      <w:bookmarkStart w:id="6" w:name="Bookmark71"/>
      <w:bookmarkEnd w:id="6"/>
      <w:r>
        <w:fldChar w:fldCharType="end"/>
      </w:r>
      <w:r>
        <w:t>.</w:t>
      </w:r>
    </w:p>
    <w:p w14:paraId="11B39B05" w14:textId="77777777" w:rsidR="00186E6A" w:rsidRDefault="00186E6A" w:rsidP="00186E6A">
      <w:pPr>
        <w:spacing w:line="360" w:lineRule="auto"/>
      </w:pPr>
    </w:p>
    <w:p w14:paraId="0FD017BF" w14:textId="3D2BB129" w:rsidR="003664D1" w:rsidRPr="003664D1" w:rsidRDefault="00186E6A" w:rsidP="00186E6A">
      <w:pPr>
        <w:spacing w:line="360" w:lineRule="auto"/>
      </w:pPr>
      <w:r>
        <w:t xml:space="preserve">The fact that multiple light environments exist in savannas suggests that this environments can  support multiple grass shade tolerance strategies. The under canopy light intensity can be  50% </w:t>
      </w:r>
      <w:r>
        <w:lastRenderedPageBreak/>
        <w:t xml:space="preserve">of that in open area in most savannas </w:t>
      </w:r>
      <w:r>
        <w:fldChar w:fldCharType="begin" w:fldLock="1"/>
      </w:r>
      <w:r>
        <w:instrText>ADDIN CSL_CITATION {"citationItems":[{"id":"ITEM-1","itemData":{"DOI":"10.2307/1939416","ISBN":"0012-9658","ISSN":"00129658","PMID":"1377","abstract":"To determine why herbaceous productivity in tropical and subtropical savannas is often significantly higher under crowns of isolated trees than in adjacent grass—lands, experimental plots were established in three concentric zones, crown, tree—root, and grassland, surrounding isolated trees of Acacia tortilis in low—rainfall and high—rainfall savannas in Tsavo National Park, Kenya. Plots were fertilized (to determine the importance of nutrient enrichment by trees), shaded (to determine the importance of crown shade), fertilized and shaded (to identify fertilizer x shade interactions), or trenched (tree roots entering plots were severed to determine the importance of belowground competition between overstory trees and understory herbaceous plants). In addition, vertical root distributions of trees and herbaceous species were determined, and root systems of A. tortilis saplings were excavated. At both sites fertilization significantly increased herbaceous productivity in tree—root and grassland zones, but n...","author":[{"dropping-particle":"","family":"Belsky","given":"A Joy","non-dropping-particle":"","parse-names":false,"suffix":""}],"container-title":"Ecology","id":"ITEM-1","issue":"4","issued":{"date-parts":[["1994"]]},"page":"922","title":"Influences of Trees on Savanna Productivity: Tests of Shade, Nutrients, and Tree-Grass Competition","type":"article-journal","volume":"75"},"uris":["http://www.mendeley.com/documents/?uuid=631f2729-06a8-4c89-8b35-04a72268e686"]},{"id":"ITEM-2","itemData":{"DOI":"10.2307/3237009","ISBN":"1100-9233","ISSN":"1100-9233","PMID":"5196","abstract":"... or wet season. This contrasts with other observations in East Africa that report increased production under savanna trees (Belsky 1994; Belsky et al. 1993; Georgiadis 1989; Weltzin &amp; Coughenour 1990). Nevertheless, we did ...","author":[{"dropping-particle":"","family":"Ludwig","given":"Fulco","non-dropping-particle":"","parse-names":false,"suffix":""},{"dropping-particle":"","family":"Kroon","given":"Hans","non-dropping-particle":"","parse-names":false,"suffix":""},{"dropping-particle":"","family":"Prins","given":"Herbert H T","non-dropping-particle":"","parse-names":false,"suffix":""},{"dropping-particle":"","family":"Berendse","given":"Frank","non-dropping-particle":"","parse-names":false,"suffix":""}],"container-title":"Journal of Vegetation Science","id":"ITEM-2","issue":"4","issued":{"date-parts":[["2001"]]},"page":"579-588","title":"Effects of nutrients and shade on tree-grass interactions in an East African savanna","type":"article-journal","volume":"12"},"uris":["http://www.mendeley.com/documents/?uuid=278ad907-4c73-4c1a-946a-fd66c9c39f80"]}],"mendeley":{"formattedCitation":"(Belsky 1994, Ludwig et al. 2001)","plainTextFormattedCitation":"(Belsky 1994, Ludwig et al. 2001)","previouslyFormattedCitation":"(Belsky 1994, Ludwig et al. 2001)"},"properties":{"noteIndex":0},"schema":"https://github.com/citation-style-language/schema/raw/master/csl-citation.json"}</w:instrText>
      </w:r>
      <w:r>
        <w:fldChar w:fldCharType="separate"/>
      </w:r>
      <w:r>
        <w:rPr>
          <w:noProof/>
        </w:rPr>
        <w:t>(</w:t>
      </w:r>
      <w:bookmarkStart w:id="7" w:name="Bookmark81"/>
      <w:r>
        <w:rPr>
          <w:noProof/>
        </w:rPr>
        <w:t>B</w:t>
      </w:r>
      <w:bookmarkStart w:id="8" w:name="Bookmark411"/>
      <w:r>
        <w:rPr>
          <w:noProof/>
        </w:rPr>
        <w:t>e</w:t>
      </w:r>
      <w:bookmarkStart w:id="9" w:name="Bookmark711"/>
      <w:r>
        <w:rPr>
          <w:noProof/>
        </w:rPr>
        <w:t>lsky 1994, Ludwig et al. 2001)</w:t>
      </w:r>
      <w:r>
        <w:fldChar w:fldCharType="end"/>
      </w:r>
      <w:bookmarkEnd w:id="7"/>
      <w:bookmarkEnd w:id="8"/>
      <w:bookmarkEnd w:id="9"/>
      <w:r>
        <w:t xml:space="preserve">. Furthermore, grass species composition varies between these light environments with some species prefer under canopy habitats while the others dominate in open areas </w:t>
      </w:r>
      <w:r>
        <w:fldChar w:fldCharType="begin" w:fldLock="1"/>
      </w:r>
      <w:r>
        <w:instrText>ADDIN CSL_CITATION {"citationItems":[{"id":"ITEM-1","itemData":{"author":[{"dropping-particle":"","family":"Weltzin","given":"Jake F.","non-dropping-particle":"","parse-names":false,"suffix":""},{"dropping-particle":"","family":"Coughenour","given":"Michael B.","non-dropping-particle":"","parse-names":false,"suffix":""}],"container-title":"Journal of Vegetation Science","id":"ITEM-1","issued":{"date-parts":[["1990"]]},"page":"325-332","title":"Savanna tree influence on understory vegetation and soil nutrients in Northwestern Kenya","type":"article-journal","volume":"1"},"uris":["http://www.mendeley.com/documents/?uuid=4796d8b4-8dea-479f-ab2f-bc04fb6cac70"]},{"id":"ITEM-2","itemData":{"author":[{"dropping-particle":"","family":"Whittaker","given":"R H","non-dropping-particle":"","parse-names":false,"suffix":""},{"dropping-particle":"","family":"Gilbert","given":"L E","non-dropping-particle":"","parse-names":false,"suffix":""},{"dropping-particle":"","family":"Connell","given":"J H","non-dropping-particle":"","parse-names":false,"suffix":""}],"container-title":"Journal of Ecology","id":"ITEM-2","issued":{"date-parts":[["1979"]]},"page":"935-952","title":"Analysis of two-phase pattern in a mesquite grassland , Texas","type":"article-journal","volume":"67"},"uris":["http://www.mendeley.com/documents/?uuid=78f441a9-b362-4ef6-80d5-129134e857ac"]}],"mendeley":{"formattedCitation":"(Whittaker et al. 1979, Weltzin and Coughenour 1990)","manualFormatting":"(Whittaker et al. 1979, Weltzin and Coughenour 1990 and personal observation)","plainTextFormattedCitation":"(Whittaker et al. 1979, Weltzin and Coughenour 1990)","previouslyFormattedCitation":"(Whittaker et al. 1979, Weltzin and Coughenour 1990)"},"properties":{"noteIndex":0},"schema":"https://github.com/citation-style-language/schema/raw/master/csl-citation.json"}</w:instrText>
      </w:r>
      <w:r>
        <w:fldChar w:fldCharType="separate"/>
      </w:r>
      <w:r>
        <w:rPr>
          <w:noProof/>
        </w:rPr>
        <w:t>(</w:t>
      </w:r>
      <w:bookmarkStart w:id="10" w:name="Bookmark91"/>
      <w:r>
        <w:rPr>
          <w:noProof/>
        </w:rPr>
        <w:t>Whittaker et al. 1979, Weltzin and Coughenour 1990 and personal observation)</w:t>
      </w:r>
      <w:r>
        <w:fldChar w:fldCharType="end"/>
      </w:r>
      <w:bookmarkEnd w:id="10"/>
      <w:r>
        <w:t xml:space="preserve">. </w:t>
      </w:r>
      <w:bookmarkStart w:id="11" w:name="__DdeLink__235_943038886"/>
      <w:r>
        <w:t xml:space="preserve">Despite potential nursing effects by trees, this contrasting preference in microhabitats associated with tree cover also can be due to species variation in tolerance of shade </w:t>
      </w:r>
      <w:r>
        <w:fldChar w:fldCharType="begin" w:fldLock="1"/>
      </w:r>
      <w:r>
        <w:instrText>ADDIN CSL_CITATION {"citationItems":[{"id":"ITEM-1","itemData":{"DOI":"10.3389/ffgc.2018.00006","author":[{"dropping-particle":"","family":"Cardoso","given":"Anabelle W","non-dropping-particle":"","parse-names":false,"suffix":""},{"dropping-particle":"","family":"Oliveras","given":"Imma","non-dropping-particle":"","parse-names":false,"suffix":""},{"dropping-particle":"","family":"Abernethy","given":"Katharine A","non-dropping-particle":"","parse-names":false,"suffix":""},{"dropping-particle":"","family":"Jeffery","given":"Kathryn J","non-dropping-particle":"","parse-names":false,"suffix":""},{"dropping-particle":"","family":"Lehmann","given":"David","non-dropping-particle":"","parse-names":false,"suffix":""},{"dropping-particle":"","family":"Ndong","given":"Josué Edzang","non-dropping-particle":"","parse-names":false,"suffix":""},{"dropping-particle":"","family":"Mcgregor","given":"Ian","non-dropping-particle":"","parse-names":false,"suffix":""},{"dropping-particle":"","family":"Belcher","given":"Claire M","non-dropping-particle":"","parse-names":false,"suffix":""},{"dropping-particle":"","family":"Bond","given":"William J","non-dropping-particle":"","parse-names":false,"suffix":""},{"dropping-particle":"","family":"Malhi","given":"Yadvinder S","non-dropping-particle":"","parse-names":false,"suffix":""}],"container-title":"Frontiers in Forest and Global Change","id":"ITEM-1","issue":"November","issued":{"date-parts":[["2018"]]},"title":"Grass Species Flammability , Not Biomass , Drives Changes in Fire Behavior at Tropical Forest-Savanna Transitions","type":"article-journal","volume":"1"},"uris":["http://www.mendeley.com/documents/?uuid=6e9ce3da-055d-47c0-bd3e-caee82d335f7"]}],"mendeley":{"formattedCitation":"(Cardoso et al. 2018)","plainTextFormattedCitation":"(Cardoso et al. 2018)","previouslyFormattedCitation":"(Cardoso et al. 2018)"},"properties":{"noteIndex":0},"schema":"https://github.com/citation-style-language/schema/raw/master/csl-citation.json"}</w:instrText>
      </w:r>
      <w:r>
        <w:fldChar w:fldCharType="separate"/>
      </w:r>
      <w:r>
        <w:rPr>
          <w:noProof/>
        </w:rPr>
        <w:t>(</w:t>
      </w:r>
      <w:bookmarkStart w:id="12" w:name="Bookmark101"/>
      <w:r>
        <w:rPr>
          <w:noProof/>
        </w:rPr>
        <w:t>Cardoso et al. 2018)</w:t>
      </w:r>
      <w:r>
        <w:fldChar w:fldCharType="end"/>
      </w:r>
      <w:bookmarkEnd w:id="12"/>
      <w:r>
        <w:t xml:space="preserve">. </w:t>
      </w:r>
      <w:bookmarkEnd w:id="11"/>
      <w:r>
        <w:t xml:space="preserve">While shade tolerant grasses can occur under trees, the persistence of grasses preferring open habitats is dependent on recurrent fires to reduce canopy cover. As plant traits can influence fire behavior to alter fire regime, flammability traits can be selected in shade intolerant grasses in order to keep well-lit habitats and benefit from niche construction </w:t>
      </w:r>
      <w:r>
        <w:fldChar w:fldCharType="begin" w:fldLock="1"/>
      </w:r>
      <w:r>
        <w:instrText>ADDIN CSL_CITATION {"citationItems":[{"id":"ITEM-1","itemData":{"DOI":"10.1111/nph.15117","ISSN":"14698137","abstract":"Shade cast by trees, which suppresses grass growth, and fire fuelled by grass biomass, which prevents tree sapling establishment, are mutually exclusive and self-reinforcing drivers of biome distribution in savanna–forest mosaics. We investigated how shade depth, represented by canopy leaf area index (LAI), is generated by adult trees across savanna–forest boundaries and how a shade gradient filters tree functioning, and grass composition and biomass. Forest trees exerted greater shading through increased stem density and greater light interception per unit biomass. A critical transition at LAI c. 1.5 was linked to tree shifts from savanna to forest species, functional shifts from fire-tolerant to light-competitive species, and grass composition shifts from C4 to C3 pathways. A second transition to grass fuel loads too low to support fires, occurred at a lower canopy density (LAI &gt; 0.5), accompanied by shifts in C4 subtype dominance. This pattern suggests that shade suppression of grass biomass is an essential first step for the maintenance of alternative stable states.","author":[{"dropping-particle":"","family":"Charles-Dominique","given":"Tristan","non-dropping-particle":"","parse-names":false,"suffix":""},{"dropping-particle":"","family":"Midgley","given":"Guy F.","non-dropping-particle":"","parse-names":false,"suffix":""},{"dropping-particle":"","family":"Tomlinson","given":"Kyle W.","non-dropping-particle":"","parse-names":false,"suffix":""},{"dropping-particle":"","family":"Bond","given":"William J.","non-dropping-particle":"","parse-names":false,"suffix":""}],"container-title":"New Phytologist","id":"ITEM-1","issue":"4","issued":{"date-parts":[["2018"]]},"page":"1419-1429","title":"Steal the light: shade vs fire adapted vegetation in forest–savanna mosaics","type":"article-journal","volume":"218"},"uris":["http://www.mendeley.com/documents/?uuid=67958464-a3d4-454c-8abc-1d41f08ef432"]},{"id":"ITEM-2","itemData":{"DOI":"10.3389/ffgc.2018.00006","author":[{"dropping-particle":"","family":"Cardoso","given":"Anabelle W","non-dropping-particle":"","parse-names":false,"suffix":""},{"dropping-particle":"","family":"Oliveras","given":"Imma","non-dropping-particle":"","parse-names":false,"suffix":""},{"dropping-particle":"","family":"Abernethy","given":"Katharine A","non-dropping-particle":"","parse-names":false,"suffix":""},{"dropping-particle":"","family":"Jeffery","given":"Kathryn J","non-dropping-particle":"","parse-names":false,"suffix":""},{"dropping-particle":"","family":"Lehmann","given":"David","non-dropping-particle":"","parse-names":false,"suffix":""},{"dropping-particle":"","family":"Ndong","given":"Josué Edzang","non-dropping-particle":"","parse-names":false,"suffix":""},{"dropping-particle":"","family":"Mcgregor","given":"Ian","non-dropping-particle":"","parse-names":false,"suffix":""},{"dropping-particle":"","family":"Belcher","given":"Claire M","non-dropping-particle":"","parse-names":false,"suffix":""},{"dropping-particle":"","family":"Bond","given":"William J","non-dropping-particle":"","parse-names":false,"suffix":""},{"dropping-particle":"","family":"Malhi","given":"Yadvinder S","non-dropping-particle":"","parse-names":false,"suffix":""}],"container-title":"Frontiers in Forest and Global Change","id":"ITEM-2","issue":"November","issued":{"date-parts":[["2018"]]},"title":"Grass Species Flammability , Not Biomass , Drives Changes in Fire Behavior at Tropical Forest-Savanna Transitions","type":"article-journal","volume":"1"},"uris":["http://www.mendeley.com/documents/?uuid=6e9ce3da-055d-47c0-bd3e-caee82d335f7"]}],"mendeley":{"formattedCitation":"(Cardoso et al. 2018, Charles-Dominique et al. 2018)","plainTextFormattedCitation":"(Cardoso et al. 2018, Charles-Dominique et al. 2018)","previouslyFormattedCitation":"(Cardoso et al. 2018, Charles-Dominique et al. 2018)"},"properties":{"noteIndex":0},"schema":"https://github.com/citation-style-language/schema/raw/master/csl-citation.json"}</w:instrText>
      </w:r>
      <w:r>
        <w:fldChar w:fldCharType="separate"/>
      </w:r>
      <w:r>
        <w:rPr>
          <w:noProof/>
        </w:rPr>
        <w:t>(Cardoso et al. 2018, Charles-Dominique et al. 2018)</w:t>
      </w:r>
      <w:bookmarkStart w:id="13" w:name="Bookmark241"/>
      <w:bookmarkEnd w:id="13"/>
      <w:r>
        <w:fldChar w:fldCharType="end"/>
      </w:r>
      <w:r>
        <w:t>. We thus set out to determine if shade intolerant grasses are more flammable than shade tolerant grasses in order to promote fire to interrupt the establishment of woody plants</w:t>
      </w:r>
      <w:r w:rsidR="00C146B1">
        <w:t xml:space="preserve"> (Fig</w:t>
      </w:r>
      <w:r>
        <w:t>.</w:t>
      </w:r>
      <w:r w:rsidR="00C146B1">
        <w:t xml:space="preserve"> 1).</w:t>
      </w:r>
      <w:r>
        <w:t xml:space="preserve"> </w:t>
      </w:r>
    </w:p>
    <w:p w14:paraId="163DBDDB" w14:textId="77777777" w:rsidR="00186E6A" w:rsidRDefault="00186E6A" w:rsidP="00186E6A">
      <w:pPr>
        <w:spacing w:line="360" w:lineRule="auto"/>
      </w:pPr>
    </w:p>
    <w:p w14:paraId="59A9365A" w14:textId="18B84C30" w:rsidR="00186E6A" w:rsidRDefault="00186E6A" w:rsidP="00186E6A">
      <w:pPr>
        <w:spacing w:line="360" w:lineRule="auto"/>
      </w:pPr>
      <w:r>
        <w:t xml:space="preserve">Flammability is multidimensional; variation along flammability axes could indicate different plant strategies in a fiery ecosystem. Fire has long been an evolutionary agent and plants have evolved different flammability strategies to cope with specific fire regimes </w:t>
      </w:r>
      <w:r>
        <w:fldChar w:fldCharType="begin" w:fldLock="1"/>
      </w:r>
      <w:r>
        <w:instrText>ADDIN CSL_CITATION {"citationItems":[{"id":"ITEM-1","itemData":{"DOI":"10.1111/1365-2745.12691","author":[{"dropping-particle":"","family":"Pausas","given":"Juli G","non-dropping-particle":"","parse-names":false,"suffix":""},{"dropping-particle":"","family":"Keeley","given":"Jon E","non-dropping-particle":"","parse-names":false,"suffix":""},{"dropping-particle":"","family":"Schwilk","given":"Dylan W","non-dropping-particle":"","parse-names":false,"suffix":""}],"container-title":"Journal of Ecology","id":"ITEM-1","issued":{"date-parts":[["2017"]]},"page":"289-297","title":"Flammability as an ecological and evolutionary driver","type":"article-journal","volume":"105"},"uris":["http://www.mendeley.com/documents/?uuid=a185f18b-6e70-4dc0-bdcc-f421fd204ca7"]},{"id":"ITEM-2","itemData":{"DOI":"10.1525/bio.2009.59.7.10","ISBN":"00063568","ISSN":"0006-3568","abstract":"Ecologists, biogeographers, and paleobotanists have long thought that climate and soils controlled the distribution of ecosystems, with the role of fire getting only limited appreciation. Here we review evidence from different disciplines demonstrating that wildfire appeared concomitant with the origin of terrestrial plants and played an important role throughout the history of life. The importance of fire has waxed and waned in association with changes in climate and paleoatmospheric conditions. Well before the emergence of humans on Earth, fire played a key role in the origins of plant adaptations as well as in the distribution of ecosystems. Humans initiated a new stage in ecosystem fire, using it to make the Earth more suited to their lifestyle. However, as human populations have expanded their use of fire, their actions have come to dominate some ecosystems and change natural processes in ways that threaten the sustainability of some landscapes.","author":[{"dropping-particle":"","family":"Pausas","given":"Juli G.","non-dropping-particle":"","parse-names":false,"suffix":""},{"dropping-particle":"","family":"Keeley","given":"Jon E.","non-dropping-particle":"","parse-names":false,"suffix":""}],"container-title":"BioScience","id":"ITEM-2","issue":"7","issued":{"date-parts":[["2009"]]},"page":"593-601","title":"A Burning Story: The Role of Fire in the History of Life","type":"article-journal","volume":"59"},"uris":["http://www.mendeley.com/documents/?uuid=b2af7daa-544f-46f8-aea5-e24d13d66107"]},{"id":"ITEM-3","itemData":{"author":[{"dropping-particle":"","family":"He","given":"Tianhua","non-dropping-particle":"","parse-names":false,"suffix":""},{"dropping-particle":"","family":"Pausas","given":"Juli G","non-dropping-particle":"","parse-names":false,"suffix":""},{"dropping-particle":"","family":"Belcher","given":"Claire M","non-dropping-particle":"","parse-names":false,"suffix":""},{"dropping-particle":"","family":"Schwilk","given":"Dylan W","non-dropping-particle":"","parse-names":false,"suffix":""},{"dropping-particle":"","family":"Lamont","given":"Byron B","non-dropping-particle":"","parse-names":false,"suffix":""}],"container-title":"New Phytologist","id":"ITEM-3","issued":{"date-parts":[["2012"]]},"page":"751-759","title":"Fire-adapted traits of Pinus arose in the fiery Cretaceous","type":"article-journal"},"uris":["http://www.mendeley.com/documents/?uuid=0de4aa52-043b-44d0-8258-602b42c42666"]},{"id":"ITEM-4","itemData":{"author":[{"dropping-particle":"","family":"Schwilk","given":"Dylan W","non-dropping-particle":"","parse-names":false,"suffix":""},{"dropping-particle":"","family":"Ackerly","given":"David D","non-dropping-particle":"","parse-names":false,"suffix":""}],"container-title":"Oikos","id":"ITEM-4","issue":"1970","issued":{"date-parts":[["2001"]]},"page":"326-336","title":"Flammability and serotiny as strategies : correlated evolution in pines","type":"article-journal","volume":"2"},"uris":["http://www.mendeley.com/documents/?uuid=0a933a5c-b502-4501-9c32-5c5fb2bdaf05"]}],"mendeley":{"formattedCitation":"(Schwilk and Ackerly 2001, Pausas and Keeley 2009, He et al. 2012, Pausas et al. 2017)","plainTextFormattedCitation":"(Schwilk and Ackerly 2001, Pausas and Keeley 2009, He et al. 2012, Pausas et al. 2017)","previouslyFormattedCitation":"(Schwilk and Ackerly 2001, Pausas and Keeley 2009, He et al. 2012, Pausas et al. 2017)"},"properties":{"noteIndex":0},"schema":"https://github.com/citation-style-language/schema/raw/master/csl-citation.json"}</w:instrText>
      </w:r>
      <w:r>
        <w:fldChar w:fldCharType="separate"/>
      </w:r>
      <w:r>
        <w:rPr>
          <w:noProof/>
        </w:rPr>
        <w:t>(</w:t>
      </w:r>
      <w:bookmarkStart w:id="14" w:name="Bookmark121"/>
      <w:r>
        <w:rPr>
          <w:noProof/>
        </w:rPr>
        <w:t>Schwilk and Ackerly 2001, Pausas and Keeley 2009, He et al. 2012, Pausas et al. 2017)</w:t>
      </w:r>
      <w:r>
        <w:fldChar w:fldCharType="end"/>
      </w:r>
      <w:bookmarkEnd w:id="14"/>
      <w:r>
        <w:t xml:space="preserve">. Flammability is a collective term consisting of various measurements that quantify fire behavior. Current empirical evidences suggest that there are 2 main axes of variation in flammability: heat release and rate of heat release </w:t>
      </w:r>
      <w:r w:rsidRPr="00AF4DCA">
        <w:fldChar w:fldCharType="begin" w:fldLock="1"/>
      </w:r>
      <w:r>
        <w:instrText>ADDIN CSL_CITATION {"citationItems":[{"id":"ITEM-1","itemData":{"DOI":"10.1111/j.1365-2745.2012.01987.x","ISBN":"0022-0477","ISSN":"00220477","abstract":"1. Although it is recognized that plant species vary in their flammability, we currently lack a mechanistic understanding of how plant traits influence fire and how litter mixtures behave in a fire. As modified fire regimes and climate change shift the species composition of communities, a mechanistic perspective is especially important to understand and predict fire in potentially novel plant communities. This work addresses three questions: (i) How do eight species common in Sierra Nevada mixed-conifer forest differ in their litter flammability? (ii) What leaf traits are associated with various flammability components? and (iii) Do individual species measurements predict multi-species combinations, or are there non-additive effects?2. Leaf litter was collected in Sequoia and Kings Canyon National Parks, California, from eight dominant tree species in mixed-conifer forest. Controlled flammability tests were performed on reconstructed monospecific litter beds and on mixed litter beds, using litter from three species. We tested for non-additive effects in multi-species mixtures using the weighted mean of single-species measures for each flammability component as a null expectation for each mixture; departures from this null indicated non-additive effects.3. Most flammability components fell within two major axes of variation, one relating to total heat release and another to fire intensity. The eight species differed significantly in all flammability components, with large-leaved species creating litter that burned with higher intensity.4. Non-additive species mixture effects are common in this system. Flammability tends to be driven by the most flammable component of the mixture.5. Synthesis. We have demonstrated positive non-additive effects in mixtures of leaf litter. The most flammable constituent species of a mixture has disproportionate effects on the fire environment faced by the entire community. This could potentially influence community assembly and alter the selective environment faced by co-occurring species.","author":[{"dropping-particle":"","family":"Magalhães","given":"Rita M Q","non-dropping-particle":"de","parse-names":false,"suffix":""},{"dropping-particle":"","family":"Schwilk","given":"Dylan W.","non-dropping-particle":"","parse-names":false,"suffix":""}],"container-title":"Journal of Ecology","id":"ITEM-1","issue":"5","issued":{"date-parts":[["2012"]]},"page":"1153-1163","title":"Leaf traits and litter flammability: Evidence for non-additive mixture effects in a temperate forest","type":"article-journal","volume":"100"},"uris":["http://www.mendeley.com/documents/?uuid=1b369f0a-6131-416c-ab10-4510c231c91a"]},{"id":"ITEM-2","itemData":{"DOI":"10.1139/x2012-138","ISSN":"0045-5067","abstract":"Fire is one of the most important processes driving plant community composition and structure. Fire regimes are largely governed by climate, vegetation structure, and individual plant traits that influence flammability. We assessed the mechanistic drivers of flammability for a diverse group of 18 California Quercus and allied Chrysolepis and Notholithocarpus species, addressing variation in leaf physical traits, growth form (tree or shrub), phylogeny (Quercus subgenera), and fire regime (low, mixed, or high severity). Differences in flammability were not strongly driven by leaf habit, leaf margin type, or surface area to volume ratio; simple measures of leaf size accounted for most of the observed variation. Further, leaf size was tightly linked to fuelbed depth, a known driver of fire behavior. Litter from trees was generally more flammable than litter from shrubs, primarily a function of differences in leaf size. A hierarchical clustering analysis on the flammability data set divided the oaks into three clusters of low, intermediate, and high flammability, corresponding closely to high-, mixed-, and low-severity fire regimes, respectively. The link between plant flammability traits and fire regime provides further evidence that individual species affect ecosystem processes","author":[{"dropping-particle":"","family":"Engber","given":"Eamon a.","non-dropping-particle":"","parse-names":false,"suffix":""},{"dropping-particle":"","family":"Varner","given":"J. Morgan","non-dropping-particle":"","parse-names":false,"suffix":""}],"container-title":"Canadian Journal of Forest Research","id":"ITEM-2","issue":"11","issued":{"date-parts":[["2012"]]},"page":"1965-1975","title":"Patterns of flammability of the California oaks: the role of leaf traits","type":"article-journal","volume":"42"},"uris":["http://www.mendeley.com/documents/?uuid=c0c96c6c-2e3f-4dfd-8d95-9d96109bc564"]},{"id":"ITEM-3","itemData":{"author":[{"dropping-particle":"","family":"Michelaki","given":"Chrysanthi","non-dropping-particle":"","parse-names":false,"suffix":""},{"dropping-particle":"","family":"Fyllas","given":"Nikolaos M","non-dropping-particle":"","parse-names":false,"suffix":""},{"dropping-particle":"","family":"Galanidis","given":"Alexandros","non-dropping-particle":"","parse-names":false,"suffix":""},{"dropping-particle":"","family":"Aloupi","given":"Maria","non-dropping-particle":"","parse-names":false,"suffix":""},{"dropping-particle":"","family":"Evangelou","given":"Eleftherios","non-dropping-particle":"","parse-names":false,"suffix":""},{"dropping-particle":"","family":"Arianoutsou","given":"Margarita","non-dropping-particle":"","parse-names":false,"suffix":""},{"dropping-particle":"","family":"Dimitrakopoulos","given":"Panayiotis G","non-dropping-particle":"","parse-names":false,"suffix":""}],"container-title":"Science of the Total Environment","id":"ITEM-3","issued":{"date-parts":[["2020"]]},"title":"Adaptive fl ammability syndromes in thermo-Mediterranean vegetation , captured by alternative resource-use strategies","type":"article-journal","volume":"718"},"uris":["http://www.mendeley.com/documents/?uuid=ca76fe4e-f432-447e-a4ce-bbf1ffd015cc"]}],"mendeley":{"formattedCitation":"(de Magalhães and Schwilk 2012, Engber and Varner 2012, Michelaki et al. 2020)","plainTextFormattedCitation":"(de Magalhães and Schwilk 2012, Engber and Varner 2012, Michelaki et al. 2020)","previouslyFormattedCitation":"(de Magalhães and Schwilk 2012, Engber and Varner 2012, Michelaki et al. 2020)"},"properties":{"noteIndex":0},"schema":"https://github.com/citation-style-language/schema/raw/master/csl-citation.json"}</w:instrText>
      </w:r>
      <w:r w:rsidRPr="00AF4DCA">
        <w:fldChar w:fldCharType="separate"/>
      </w:r>
      <w:r w:rsidRPr="009A5E13">
        <w:rPr>
          <w:noProof/>
        </w:rPr>
        <w:t>(de Magalhães and Schwilk 2012, Engber and Varner 2012, Michelaki et al. 2020)</w:t>
      </w:r>
      <w:r w:rsidRPr="00AF4DCA">
        <w:fldChar w:fldCharType="end"/>
      </w:r>
      <w:r>
        <w:t xml:space="preserve">. With generally fast rate of spread and short combustion duration, grass fuels mainly vary in their heat release </w:t>
      </w:r>
      <w:r>
        <w:fldChar w:fldCharType="begin" w:fldLock="1"/>
      </w:r>
      <w:r>
        <w:instrText>ADDIN CSL_CITATION {"citationItems":[{"id":"ITEM-1","itemData":{"DOI":"10.3390/fire1030035","author":[{"dropping-particle":"","family":"Gao","given":"Xiulin","non-dropping-particle":"","parse-names":false,"suffix":""},{"dropping-particle":"","family":"Schwilk","given":"Dylan W.","non-dropping-particle":"","parse-names":false,"suffix":""}],"container-title":"Fire","id":"ITEM-1","issue":"3","issued":{"date-parts":[["2018"]]},"title":"Grass Canopy Architecture Influences Temperature Exposure at Soil Surface","type":"article-journal","volume":"1"},"uris":["http://www.mendeley.com/documents/?uuid=2ff29ff4-1144-4e20-b76c-27395473e1c9"]}],"mendeley":{"formattedCitation":"(Gao and Schwilk 2018)","plainTextFormattedCitation":"(Gao and Schwilk 2018)","previouslyFormattedCitation":"(Gao and Schwilk 2018)"},"properties":{"noteIndex":0},"schema":"https://github.com/citation-style-language/schema/raw/master/csl-citation.json"}</w:instrText>
      </w:r>
      <w:r>
        <w:fldChar w:fldCharType="separate"/>
      </w:r>
      <w:r>
        <w:rPr>
          <w:noProof/>
        </w:rPr>
        <w:t>(</w:t>
      </w:r>
      <w:bookmarkStart w:id="15" w:name="Bookmark141"/>
      <w:r>
        <w:rPr>
          <w:noProof/>
        </w:rPr>
        <w:t>Gao and Schwilk 2018)</w:t>
      </w:r>
      <w:r>
        <w:fldChar w:fldCharType="end"/>
      </w:r>
      <w:bookmarkEnd w:id="15"/>
      <w:r>
        <w:t>. This specific combination of fire characteristics may depict a “kill thy neighbor” strategy: a species with high heat release</w:t>
      </w:r>
      <w:r w:rsidR="008351D7">
        <w:t>, especially in the aboveground space,</w:t>
      </w:r>
      <w:r>
        <w:t xml:space="preserve"> can be detrimental to coexisting plants meanwhile protects their surface or belowground meristems via reduced soil heating </w:t>
      </w:r>
      <w:r>
        <w:fldChar w:fldCharType="begin" w:fldLock="1"/>
      </w:r>
      <w:r w:rsidR="00B246EA">
        <w:instrText>ADDIN CSL_CITATION {"citationItems":[{"id":"ITEM-1","itemData":{"DOI":"10.1146/annurev.es.23.110192.000431","ISBN":"0066-4162","ISSN":"0066-4162","abstract":"-NO-","author":[{"dropping-particle":"","family":"D'Antonio","given":"C M","non-dropping-particle":"","parse-names":false,"suffix":""},{"dropping-particle":"","family":"Vitousek","given":"P M","non-dropping-particle":"","parse-names":false,"suffix":""}],"container-title":"Annual Review of Ecology and Systematics","id":"ITEM-1","issue":"1992","issued":{"date-parts":[["1992"]]},"page":"63-87","title":"Biological invasions by exotic grasses, the grass/gire cycle, and global change","type":"article-journal","volume":"23"},"uris":["http://www.mendeley.com/documents/?uuid=9e3c54f5-751f-4e05-a33d-64c0d8dd34cd"]},{"id":"ITEM-2","itemData":{"DOI":"10.1002/ece3.1285","ISSN":"20457758","abstract":"A grass-fire cycle in Australian tropical savannas has been postulated as driving the regional decline of the obligate-seeding conifer Callitris intratropica and other fire-sensitive components of the regional flora and fauna, due to proliferation of flammable native grasses. We tested the hypothesis that a high-biomass invasive savanna grass drives a positive feedback process where intense fires destroy fire-sensitive trees, and the reduction in canopy cover facilitates further invasion by grass. We undertook an observational and experimental study using, as a model system, a plantation of C. intratropica that has been invaded by an African grass, gamba (Andropogon gayanus) in the Northern Territory, Australia. We found that high grass biomass was associated with reduced canopy cover and restriction of foliage to the upper canopy of surviving stems, and mortality of adult trees was very high (&gt;50%) even in areas with low fuel loads (1 t·ha&lt;sup&gt;-1&lt;/sup&gt;). Experimental fires, with fuel loads &gt;10 t·ha&lt;sup&gt;-1&lt;/sup&gt;, typical of the grass-invasion front, caused significant mortality due to complete crown scorch. Lower fuel loads cause reduced canopy cover through defoliation of the lower canopy. These results help explain how increases in grass biomass are coupled with the decline of C. intratropica throughout northern Australia by causing a switch from litter and sparse perennial grass fuels, and hence low-intensity surface fires, to heavy annual grass fuel loads that sustain fires that burn into the midstorey. This study demonstrates that changes in fuel type can alter fire regimes with substantial knock-on effects on the biota.","author":[{"dropping-particle":"","family":"Bowman","given":"David M.J.S.","non-dropping-particle":"","parse-names":false,"suffix":""},{"dropping-particle":"","family":"MacDermott","given":"Harry J.","non-dropping-particle":"","parse-names":false,"suffix":""},{"dropping-particle":"","family":"Nichols","given":"Scott C.","non-dropping-particle":"","parse-names":false,"suffix":""},{"dropping-particle":"","family":"Murphy","given":"Brett P.","non-dropping-particle":"","parse-names":false,"suffix":""}],"container-title":"Ecology and Evolution","id":"ITEM-2","issue":"21","issued":{"date-parts":[["2014"]]},"page":"4185-4194","title":"A grass-fire cycle eliminates an obligate-seeding tree in a tropical savanna","type":"article-journal","volume":"4"},"uris":["http://www.mendeley.com/documents/?uuid=f212db45-88f5-417e-b8e0-3a296183fc7e"]},{"id":"ITEM-3","itemData":{"DOI":"10.2307/3545728","ISBN":"0030-1299","ISSN":"00301299","abstract":"The idea that flammability has evolved in many fire-prone communities has been criticised for being group-selectionist. However flammability may enhance inclusive fitness if the resulting fires kill neighbouring less flammable individuals and also open recruitment possibilities. We modelled the evolution of flammability using cellular automata to simulate neighbourhood effects of burning. For plants that survive fire only from unbumt canopies (non-sprouters), increased flammability would cause them to bum to death. Flammability traits can evolve in such species only if they result in fire spreading to kill less flammable neighbours and only if they carry additional fitness benefits. In species that resprout from roots or stem bases after fire, flammability can evolve merely by increasing neighbour mortality but is more likely to do so if the associated traits had other benefits. Most flammability-enhancing traits, both structural and biochemical, are likely to have such additional benefits. We predict that flammabil- ity traits will be associated with dense populations where the effect on neighbours is most marked and suggest several tests. Fire has been a key, but neglected, evolutionary force. Alteration of the fire regime through the evolution of flammability, even in a single species contributing heavily to fuel loads, would result in the selective exclusion or admission of other species to an ecosystem depending on the compatibility of their pre-existing traits with fire.","author":[{"dropping-particle":"","family":"Bond","given":"William J.","non-dropping-particle":"","parse-names":false,"suffix":""},{"dropping-particle":"","family":"Midgley","given":"Jeremy J.","non-dropping-particle":"","parse-names":false,"suffix":""}],"container-title":"Oikos","id":"ITEM-3","issue":"1","issued":{"date-parts":[["1995"]]},"page":"79-85","title":"Kill thy neighbour : an individualistic argument for the evolution of flammability kill thy neighbour","type":"article-journal","volume":"73"},"uris":["http://www.mendeley.com/documents/?uuid=6736103d-1f63-4860-a222-3dcc3e74ff85"]},{"id":"ITEM-4","itemData":{"DOI":"10.1890/07-1861.1","ISBN":"0012-9658","ISSN":"15577015","PMID":"7189","abstract":"While there is good evidence linking animal introductions to impacts on native communities via disease emergence, our understanding ofhowsuch impacts occur is incomplete. Invasion ecologists have focused on the disease risks to native communities through ‘‘spillover’’ of infectious agents introduced with nonindigenous hosts, while overlooking a potentially more common mechanism of impact, that of ‘‘parasite spillback.’’ We hypothesize that parasite spillback could occur when a nonindigenous species is a competent host for a native parasite, with the presence of the additional host increasing disease impacts in native species. Despite its lack of formalization in all recent reviews of the role of parasites in species introductions, aspects of the invasion process actually favor parasite spillback over spillover.Wespecifically review the animal-parasite literature and show that native species (arthropods, parasitoids, protozoa, and helminths) account for 67% of the parasite fauna of nonindigenous animals from a range of taxonomic groups. Weshow that nonindigenous species can be highly competent hosts for such parasites and provide evidence that infection by native parasites does spillback from nonindigenous species to native host species, with effects at both the host individual and population scale. We conclude by calling for greater recognition of parasite spillback as a potential threat to native species, discuss possible reasons for its neglect by invasion ecologists, and identify future research directions.","author":[{"dropping-particle":"","family":"Gagnon","given":"Paul R.","non-dropping-particle":"","parse-names":false,"suffix":""}],"container-title":"Ecoloy","id":"ITEM-4","issue":"12","issued":{"date-parts":[["2010"]]},"page":"3481-3486","title":"Does pyrogenicity protect burning plants?","type":"article-journal","volume":"91"},"uris":["http://www.mendeley.com/documents/?uuid=45d814df-a7ac-4dd3-8cf0-c8762c600aeb"]}],"mendeley":{"formattedCitation":"(D’Antonio and Vitousek 1992, Bond and Midgley 1995, Gagnon 2010, Bowman et al. 2014)","plainTextFormattedCitation":"(D’Antonio and Vitousek 1992, Bond and Midgley 1995, Gagnon 2010, Bowman et al. 2014)","previouslyFormattedCitation":"(D’Antonio and Vitousek 1992, Bond and Midgley 1995, Gagnon 2010, Bowman et al. 2014)"},"properties":{"noteIndex":0},"schema":"https://github.com/citation-style-language/schema/raw/master/csl-citation.json"}</w:instrText>
      </w:r>
      <w:r>
        <w:fldChar w:fldCharType="separate"/>
      </w:r>
      <w:bookmarkStart w:id="16" w:name="Bookmark151"/>
      <w:r w:rsidR="000A7D4E" w:rsidRPr="000A7D4E">
        <w:rPr>
          <w:noProof/>
        </w:rPr>
        <w:t>(D’Antonio and Vitousek 1992, Bond and Midgley 1995, Gagnon 2010, Bowman et al. 2014)</w:t>
      </w:r>
      <w:r>
        <w:fldChar w:fldCharType="end"/>
      </w:r>
      <w:bookmarkEnd w:id="16"/>
      <w:r>
        <w:t xml:space="preserve">. Variation in heat release is primarily due to difference in biomass in grasses fuels </w:t>
      </w:r>
      <w:r>
        <w:fldChar w:fldCharType="begin" w:fldLock="1"/>
      </w:r>
      <w:r>
        <w:instrText>ADDIN CSL_CITATION {"citationItems":[{"id":"ITEM-1","itemData":{"DOI":"10.1111/1365-2745.12503","ISBN":"1365-2745","ISSN":"13652745","PMID":"26877549","abstract":"Tropical grasses fuel the majority of fires on Earth. In fire-prone landscapes, enhanced flammability may be adaptive for grasses via the maintenance of an open canopy and an increase in spatiotemporal opportunities for recruitment and regeneration. In addition, by burning intensely but briefly, high flammability may protect resprouting buds from lethal temperatures. Despite these potential benefits of high flammability to fire-prone grasses, variation in flammability among grass species, and how trait differences underpin this variation, remains unknown. By burning leaves and plant parts, we experimentally determined how five plant traits (biomass quantity, biomass density, biomass moisture content, leaf surface-area-to-volume ratio and leaf effective heat of combustion) combined to determine the three components of flammability (ignitability, sustainability and combustibility) at the leaf and plant scales in 25 grass species of fire-prone South African grasslands at a time of peak fire occurrence. The influence of evolutionary history on flammability was assessed based on a phylogeny built here for the study species. Grass species differed significantly in all components of flammability. Accounting for evolutionary history helped to explain patterns in leaf-scale combustibility and sustainability. The five measured plant traits predicted components of flammability, particularly leaf ignitability and plant combustibility in which 70% and 58% of variation, respectively, could be explained by a combination of the traits. Total above-ground biomass was a key driver of combustibility and sustainability with high biomass species burning more intensely and for longer, and producing the highest predicted fire spread rates. Moisture content was the main influence on ignitability, where species with higher moisture contents took longer to ignite and once alight burnt at a slower rate. Biomass density, leaf surface-area-to-volume ratio and leaf effective heat of combustion were weaker predictors of flammability components. Synthesis. We demonstrate that grass flammability is predicted from easily measurable plant functional traits and is influenced by evolutionary history with some components showing phylogenetic signal. Grasses are not homogenous fuels to fire. Rather, species differ in functional traits that in turn demonstrably influence flammability. This diversity is consistent with the idea that flammability may be an adaptive trait for grasses of fire-pro…","author":[{"dropping-particle":"","family":"Simpson","given":"Kimberley J.","non-dropping-particle":"","parse-names":false,"suffix":""},{"dropping-particle":"","family":"Ripley","given":"Brad S.","non-dropping-particle":"","parse-names":false,"suffix":""},{"dropping-particle":"","family":"Christin","given":"Pascal Antoine","non-dropping-particle":"","parse-names":false,"suffix":""},{"dropping-particle":"","family":"Belcher","given":"Claire M.","non-dropping-particle":"","parse-names":false,"suffix":""},{"dropping-particle":"","family":"Lehmann","given":"Caroline E R","non-dropping-particle":"","parse-names":false,"suffix":""},{"dropping-particle":"","family":"Thomas","given":"Gavin H.","non-dropping-particle":"","parse-names":false,"suffix":""},{"dropping-particle":"","family":"Osborne","given":"Colin P.","non-dropping-particle":"","parse-names":false,"suffix":""}],"container-title":"Journal of Ecology","id":"ITEM-1","issue":"1","issued":{"date-parts":[["2016"]]},"page":"138-148","title":"Determinants of flammability in savanna grass species","type":"article-journal","volume":"104"},"uris":["http://www.mendeley.com/documents/?uuid=d69dab52-5519-4408-a464-365282777590"]}],"mendeley":{"formattedCitation":"(Simpson et al. 2016)","plainTextFormattedCitation":"(Simpson et al. 2016)","previouslyFormattedCitation":"(Simpson et al. 2016)"},"properties":{"noteIndex":0},"schema":"https://github.com/citation-style-language/schema/raw/master/csl-citation.json"}</w:instrText>
      </w:r>
      <w:r>
        <w:fldChar w:fldCharType="separate"/>
      </w:r>
      <w:r>
        <w:rPr>
          <w:noProof/>
        </w:rPr>
        <w:t>(</w:t>
      </w:r>
      <w:bookmarkStart w:id="17" w:name="Bookmark161"/>
      <w:r>
        <w:rPr>
          <w:noProof/>
        </w:rPr>
        <w:t>Simpson et al. 2016)</w:t>
      </w:r>
      <w:r>
        <w:fldChar w:fldCharType="end"/>
      </w:r>
      <w:bookmarkEnd w:id="17"/>
      <w:r>
        <w:t xml:space="preserve">. However, recent work demonstrates that grass canopy architecture has additional effects on heat release </w:t>
      </w:r>
      <w:r>
        <w:fldChar w:fldCharType="begin" w:fldLock="1"/>
      </w:r>
      <w:r>
        <w:instrText>ADDIN CSL_CITATION {"citationItems":[{"id":"ITEM-1","itemData":{"DOI":"10.3390/fire1030035","author":[{"dropping-particle":"","family":"Gao","given":"Xiulin","non-dropping-particle":"","parse-names":false,"suffix":""},{"dropping-particle":"","family":"Schwilk","given":"Dylan W.","non-dropping-particle":"","parse-names":false,"suffix":""}],"container-title":"Fire","id":"ITEM-1","issue":"3","issued":{"date-parts":[["2018"]]},"title":"Grass Canopy Architecture Influences Temperature Exposure at Soil Surface","type":"article-journal","volume":"1"},"uris":["http://www.mendeley.com/documents/?uuid=2ff29ff4-1144-4e20-b76c-27395473e1c9"]},{"id":"ITEM-2","itemData":{"DOI":"10.1007/s11258-016-0574-0","ISBN":"1385-0237","ISSN":"15735052","abstract":"Understanding the flammability of species in fire-prone or fire-dependent ecosystems is necessary for modeling and predicting ecosystem dynamics. Wiregrass (Aristida stricta syn. A. beyrichiana), a keystone perennial bunchgrass, is a dominant groundcover species in southeastern United States pine savannas. Although wiregrass flammability as a driver of pine savanna fire regimes is a fundamental paradigm in pine savanna dynamics, no studies have quantified its fuel structure and flammability at the individual bunchgrass level. We studied wiregrass flammability at the Aiken Gopher Tortoise Heritage Preserve in Aiken County, South Carolina, USA. We linked tussock fuel structure characteristics (total biomass, live: dead biomass, mass of perched litter and pine needles, moisture content, and bulk density) to flammability (flaming duration, smoldering duration, and flame length). Flame length was strongly and positively related towiregrass biomass. Pine needles and other litter fuels perched on wiregrass tussocks were not related to flame length, but increased the duration of flaming and smoldering. Within the ranges evaluated, neither fire weather (relative humidity, wind speed, and air temperature) nor fuel moisture significantly affected tussock flammability. Our results indicate that different fuel structural properties drive separate aspects of wiregrass flammability. Together with litter from pines and other groundcover shrubs and trees, wiregrass modifies fire behavior locally, potentially influencing ecosystem dynamics at larger scales. These results have strong implications for southeastern pine savannas and more broadly where grass-dominated vegetation influences fire regimes.","author":[{"dropping-particle":"","family":"Fill","given":"Jennifer M.","non-dropping-particle":"","parse-names":false,"suffix":""},{"dropping-particle":"","family":"Moule","given":"Brett M.","non-dropping-particle":"","parse-names":false,"suffix":""},{"dropping-particle":"","family":"Varner","given":"J. Morgan","non-dropping-particle":"","parse-names":false,"suffix":""},{"dropping-particle":"","family":"Mousseau","given":"Timothy A.","non-dropping-particle":"","parse-names":false,"suffix":""}],"container-title":"Plant Ecology","id":"ITEM-2","issue":"3","issued":{"date-parts":[["2016"]]},"page":"331-342","publisher":"Springer Netherlands","title":"Flammability of the keystone savanna bunchgrass Aristida stricta","type":"article-journal","volume":"217"},"uris":["http://www.mendeley.com/documents/?uuid=cd12bd40-8fdc-47b3-bbd2-2368a01cb320"]}],"mendeley":{"formattedCitation":"(Fill et al. 2016, Gao and Schwilk 2018)","plainTextFormattedCitation":"(Fill et al. 2016, Gao and Schwilk 2018)","previouslyFormattedCitation":"(Fill et al. 2016, Gao and Schwilk 2018)"},"properties":{"noteIndex":0},"schema":"https://github.com/citation-style-language/schema/raw/master/csl-citation.json"}</w:instrText>
      </w:r>
      <w:r>
        <w:fldChar w:fldCharType="separate"/>
      </w:r>
      <w:r>
        <w:rPr>
          <w:noProof/>
        </w:rPr>
        <w:t>(</w:t>
      </w:r>
      <w:bookmarkStart w:id="18" w:name="Bookmark171"/>
      <w:r>
        <w:rPr>
          <w:noProof/>
        </w:rPr>
        <w:t>Fill et al. 2016, Gao and Schwilk 2018)</w:t>
      </w:r>
      <w:r>
        <w:fldChar w:fldCharType="end"/>
      </w:r>
      <w:bookmarkEnd w:id="18"/>
      <w:r>
        <w:t xml:space="preserve">. </w:t>
      </w:r>
    </w:p>
    <w:p w14:paraId="4B96F296" w14:textId="77777777" w:rsidR="00186E6A" w:rsidRDefault="00186E6A" w:rsidP="00186E6A">
      <w:pPr>
        <w:spacing w:line="360" w:lineRule="auto"/>
      </w:pPr>
    </w:p>
    <w:p w14:paraId="78E540CD" w14:textId="034C4246" w:rsidR="00186E6A" w:rsidRDefault="00186E6A" w:rsidP="00186E6A">
      <w:pPr>
        <w:spacing w:line="360" w:lineRule="auto"/>
      </w:pPr>
      <w:r>
        <w:lastRenderedPageBreak/>
        <w:t xml:space="preserve">Our novel contribution with this work is to test if habitat preference and ecological strategies are correlated with flammability in grasses. </w:t>
      </w:r>
      <w:r w:rsidRPr="0032401F">
        <w:t>We expect that species that prefer open habitats will be more resilient</w:t>
      </w:r>
      <w:r>
        <w:t xml:space="preserve"> </w:t>
      </w:r>
      <w:r w:rsidRPr="0032401F">
        <w:t xml:space="preserve">under frequent fire </w:t>
      </w:r>
      <w:r>
        <w:t xml:space="preserve">(e.g. fast </w:t>
      </w:r>
      <w:r w:rsidR="00485324">
        <w:t>regeneration</w:t>
      </w:r>
      <w:r>
        <w:t xml:space="preserve"> rate) </w:t>
      </w:r>
      <w:r w:rsidRPr="0032401F">
        <w:t>and benefit from increased flammability</w:t>
      </w:r>
      <w:r>
        <w:t xml:space="preserve"> due to reduced light competition by fire. In contrast, </w:t>
      </w:r>
      <w:r w:rsidRPr="0032401F">
        <w:t xml:space="preserve">species that prefer shadier microhabitats </w:t>
      </w:r>
      <w:r>
        <w:t>are less flammable and</w:t>
      </w:r>
      <w:r w:rsidRPr="0032401F">
        <w:t xml:space="preserve"> </w:t>
      </w:r>
      <w:r>
        <w:t xml:space="preserve">may </w:t>
      </w:r>
      <w:r w:rsidRPr="0032401F">
        <w:t>decrease under frequent fire</w:t>
      </w:r>
      <w:r>
        <w:t xml:space="preserve"> as increased light resource does not pay off energy required to resprout and outcompete sun-like grasses in open habitats. </w:t>
      </w:r>
      <w:commentRangeStart w:id="19"/>
      <w:r w:rsidRPr="0032401F">
        <w:t xml:space="preserve">It is possible that species </w:t>
      </w:r>
      <w:r>
        <w:t xml:space="preserve">also </w:t>
      </w:r>
      <w:r w:rsidRPr="0032401F">
        <w:t>vary in short term responses</w:t>
      </w:r>
      <w:r>
        <w:t xml:space="preserve"> (e.g. survival rate) to fire. Although surface and belowground meristems are often protected by leaf sheaths or soil, prolonged soil heating can kill buds </w:t>
      </w:r>
      <w:r>
        <w:fldChar w:fldCharType="begin" w:fldLock="1"/>
      </w:r>
      <w:r>
        <w:instrText>ADDIN CSL_CITATION {"citationItems":[{"id":"ITEM-1","itemData":{"DOI":"10.1007/s11284-014-1210-x","ISBN":"0912-3814","ISSN":"14401703","abstract":"Post-fire recovery of perennial plants depends on their capacity to regrow from surviving meristems. Plants are adapted to a particular fire regime, which can be altered by human activities and climatic change. Therefore, predicting the impact of changing fire regimes on post-fire vegetation recovery has become a major ecological concern. We studied the effects of fire temperature on survival and growth of the dominant tussock grasses Festuca pallescens and Pappostipa speciosa for two post-fire growing seasons in NW Patagonian grasslands. Using a portable propane burner, we applied two fire temperature treatments to individual plants: 200-500 A degrees C (low temperature) and 500-900 A degrees C (high temperature). Plant mortality was higher in F. pallescens than in P. speciosa, possibly due to morphological differences. Fire damaged active meristems in both species, which delayed emergence of new tillers. This in turn affected leaf length of tillers, which was lower in burned plants during the first growing season. Despite this, growth rate was higher in burned plants once they regrow only during the first growing season. In summer, post-fire hot and dry conditions affected F. pallescens survival. Although fire temperature affected negatively F. pallescens survival, both tussock grasses recovered quickly after the experimental burns. This response could favour their persistence and dominance in the community. Our study increases understanding of post-fire responses in grasslands and will provide important rangeland management information for grasslands in Patagonia.","author":[{"dropping-particle":"","family":"Gonzalez","given":"Sofía L.","non-dropping-particle":"","parse-names":false,"suffix":""},{"dropping-particle":"","family":"Ghermandi","given":"Luciana","non-dropping-particle":"","parse-names":false,"suffix":""},{"dropping-particle":"V.","family":"Peláez","given":"Daniel","non-dropping-particle":"","parse-names":false,"suffix":""}],"container-title":"Ecological Research","id":"ITEM-1","issued":{"date-parts":[["2015"]]},"page":"67-74","title":"Fire temperature effects on perennial grasses from northwestern Patagonian grasslands","type":"article-journal","volume":"30"},"uris":["http://www.mendeley.com/documents/?uuid=4b4e120f-eb28-4f97-9549-2f90dd1b26ea"]},{"id":"ITEM-2","itemData":{"author":[{"dropping-particle":"","family":"Choczynska","given":"Joanna","non-dropping-particle":"","parse-names":false,"suffix":""},{"dropping-particle":"","family":"Johnson","given":"E.A.","non-dropping-particle":"","parse-names":false,"suffix":""}],"container-title":"Journal of Vegetation Science","id":"ITEM-2","issued":{"date-parts":[["2009"]]},"page":"277-287","title":"A soil heat and water transfer model to predict belowground grass rhizome bud death in a grass fire","type":"article-journal","volume":"20"},"uris":["http://www.mendeley.com/documents/?uuid=dfe0df8c-8a53-4298-95ae-a3718163f614"]}],"mendeley":{"formattedCitation":"(Choczynska and Johnson 2009, Gonzalez et al. 2015)","plainTextFormattedCitation":"(Choczynska and Johnson 2009, Gonzalez et al. 2015)","previouslyFormattedCitation":"(Choczynska and Johnson 2009, Gonzalez et al. 2015)"},"properties":{"noteIndex":0},"schema":"https://github.com/citation-style-language/schema/raw/master/csl-citation.json"}</w:instrText>
      </w:r>
      <w:r>
        <w:fldChar w:fldCharType="separate"/>
      </w:r>
      <w:r>
        <w:rPr>
          <w:noProof/>
        </w:rPr>
        <w:t>(</w:t>
      </w:r>
      <w:bookmarkStart w:id="20" w:name="Bookmark201"/>
      <w:r>
        <w:rPr>
          <w:noProof/>
        </w:rPr>
        <w:t>C</w:t>
      </w:r>
      <w:bookmarkStart w:id="21" w:name="Bookmark811"/>
      <w:r>
        <w:rPr>
          <w:noProof/>
        </w:rPr>
        <w:t>h</w:t>
      </w:r>
      <w:bookmarkStart w:id="22" w:name="Bookmark1911"/>
      <w:r>
        <w:rPr>
          <w:noProof/>
        </w:rPr>
        <w:t>oczynska and Johnson 2009, Gonzalez et al. 2015)</w:t>
      </w:r>
      <w:r>
        <w:fldChar w:fldCharType="end"/>
      </w:r>
      <w:bookmarkEnd w:id="20"/>
      <w:bookmarkEnd w:id="21"/>
      <w:bookmarkEnd w:id="22"/>
      <w:r>
        <w:t xml:space="preserve">. Moreover, grasses with more pre-fire tillers will have higher survival rate and stronger resprouting vigor </w:t>
      </w:r>
      <w:r>
        <w:fldChar w:fldCharType="begin" w:fldLock="1"/>
      </w:r>
      <w:r w:rsidR="004B0761">
        <w:instrText>ADDIN CSL_CITATION {"citationItems":[{"id":"ITEM-1","itemData":{"DOI":"10.1111/nph.15480","ISSN":"14698137","abstract":"It remains uncertain how perennial grasses with different photosynthetic pathways respond to fire, and how this response varies with stress at the time of burning. Resprouting after fire was examined in relation to experimentally manipulated pre-fire watering frequencies. We asked the following questions: are there response differences to fire between C 3 and C 4 grasses? And, how does post-fire resprouting vary with pre-fire drought stress? Fifty-two perennial Australian grasses (37 genera, 13 tribes) were studied. Three watering frequencies were applied to simulate increasing drought. Pre-fire tiller number, tiller density, specific leaf area and leaf dry matter content were measured as explanatory variables to assess response. Most species (90%) and individuals (79%) resprouted following experimental burning. C 4 grasses had higher probabilities of surviving fire relative to C 3 grasses. Responses were not related to phylogeny or tribe. High leaf dry matter content reduced the probability of dying, but also reduced the re-emergence of tillers. Post-fire tiller number increased with increasing drought, regardless of photosynthetic type, suggesting that drought plays a role in the ability of grasses to recover after fire. This has implications for understanding the persistence of species in landscapes where fire management is practiced.","author":[{"dropping-particle":"","family":"Moore","given":"Nicholas A.","non-dropping-particle":"","parse-names":false,"suffix":""},{"dropping-particle":"","family":"Camac","given":"James S.","non-dropping-particle":"","parse-names":false,"suffix":""},{"dropping-particle":"","family":"Morgan","given":"John W.","non-dropping-particle":"","parse-names":false,"suffix":""}],"container-title":"New Phytologist","id":"ITEM-1","issue":"3","issued":{"date-parts":[["2019"]]},"page":"1424-1433","title":"Effects of drought and fire on resprouting capacity of 52 temperate Australian perennial native grasses","type":"article-journal","volume":"221"},"uris":["http://www.mendeley.com/documents/?uuid=b0e16683-4e6c-4376-8c9f-f0ef041eda20"]}],"mendeley":{"formattedCitation":"(Moore et al. 2019)","plainTextFormattedCitation":"(Moore et al. 2019)","previouslyFormattedCitation":"(Moore et al. 2019)"},"properties":{"noteIndex":0},"schema":"https://github.com/citation-style-language/schema/raw/master/csl-citation.json"}</w:instrText>
      </w:r>
      <w:r>
        <w:fldChar w:fldCharType="separate"/>
      </w:r>
      <w:bookmarkStart w:id="23" w:name="Bookmark221"/>
      <w:bookmarkStart w:id="24" w:name="Bookmark911"/>
      <w:bookmarkStart w:id="25" w:name="Bookmark2011"/>
      <w:bookmarkEnd w:id="23"/>
      <w:bookmarkEnd w:id="24"/>
      <w:bookmarkEnd w:id="25"/>
      <w:r w:rsidRPr="006236CA">
        <w:rPr>
          <w:noProof/>
        </w:rPr>
        <w:t>(Moore et al. 2019)</w:t>
      </w:r>
      <w:r>
        <w:fldChar w:fldCharType="end"/>
      </w:r>
      <w:r>
        <w:t xml:space="preserve">. </w:t>
      </w:r>
      <w:commentRangeEnd w:id="19"/>
      <w:r>
        <w:rPr>
          <w:rStyle w:val="CommentReference"/>
        </w:rPr>
        <w:commentReference w:id="19"/>
      </w:r>
    </w:p>
    <w:p w14:paraId="0DF3F049" w14:textId="77777777" w:rsidR="00186E6A" w:rsidRDefault="00186E6A" w:rsidP="00186E6A">
      <w:pPr>
        <w:spacing w:line="360" w:lineRule="auto"/>
      </w:pPr>
    </w:p>
    <w:p w14:paraId="6255E514" w14:textId="5401E85E" w:rsidR="00186E6A" w:rsidRDefault="00186E6A" w:rsidP="00186E6A">
      <w:pPr>
        <w:spacing w:line="360" w:lineRule="auto"/>
      </w:pPr>
      <w:r>
        <w:t xml:space="preserve">Plant ecological strategies involve combinations of specific traits. Associations might arise from selection or from involved traits that have multiple effects: for example, shade tolerance traits might have direct effects on flammability. Shade response traits that might alter fire behavior include canopy architecture and leaf dimension. To efficiently capture light in shady environments, plants tend to develop fewer branches to reduce foliage aggregation thus reduce self-shading </w:t>
      </w:r>
      <w:r>
        <w:fldChar w:fldCharType="begin" w:fldLock="1"/>
      </w:r>
      <w:r>
        <w:instrText>ADDIN CSL_CITATION {"citationItems":[{"id":"ITEM-1","itemData":{"DOI":"10.1007/s11284-010-0712-4","author":[{"dropping-particle":"","family":"Niinemets","given":"Ü L O","non-dropping-particle":"","parse-names":false,"suffix":""}],"container-title":"Ecol Res","id":"ITEM-1","issued":{"date-parts":[["2010"]]},"page":"693-714","title":"A review of light interception in plant stands from leaf to canopy in different plant functional types and in species with varying shade tolerance","type":"article-journal"},"uris":["http://www.mendeley.com/documents/?uuid=94a93355-6ba3-4241-9da9-df5f5653d80e"]}],"mendeley":{"formattedCitation":"(Niinemets 2010)","plainTextFormattedCitation":"(Niinemets 2010)","previouslyFormattedCitation":"(Niinemets 2010)"},"properties":{"noteIndex":0},"schema":"https://github.com/citation-style-language/schema/raw/master/csl-citation.json"}</w:instrText>
      </w:r>
      <w:r>
        <w:fldChar w:fldCharType="separate"/>
      </w:r>
      <w:r>
        <w:rPr>
          <w:noProof/>
        </w:rPr>
        <w:t>(</w:t>
      </w:r>
      <w:bookmarkStart w:id="26" w:name="Bookmark261"/>
      <w:r>
        <w:rPr>
          <w:noProof/>
        </w:rPr>
        <w:t>N</w:t>
      </w:r>
      <w:bookmarkStart w:id="27" w:name="Bookmark1211"/>
      <w:r>
        <w:rPr>
          <w:noProof/>
        </w:rPr>
        <w:t>iinemets 2010)</w:t>
      </w:r>
      <w:r>
        <w:fldChar w:fldCharType="end"/>
      </w:r>
      <w:bookmarkStart w:id="28" w:name="Bookmark9111"/>
      <w:bookmarkEnd w:id="26"/>
      <w:bookmarkEnd w:id="27"/>
      <w:bookmarkEnd w:id="28"/>
      <w:r>
        <w:t xml:space="preserve">. The resulting less densely packed biomass in turn can negatively influence heat release </w:t>
      </w:r>
      <w:r>
        <w:fldChar w:fldCharType="begin" w:fldLock="1"/>
      </w:r>
      <w:r>
        <w:instrText>ADDIN CSL_CITATION {"citationItems":[{"id":"ITEM-1","itemData":{"DOI":"10.3390/fire1030035","author":[{"dropping-particle":"","family":"Gao","given":"Xiulin","non-dropping-particle":"","parse-names":false,"suffix":""},{"dropping-particle":"","family":"Schwilk","given":"Dylan W.","non-dropping-particle":"","parse-names":false,"suffix":""}],"container-title":"Fire","id":"ITEM-1","issue":"3","issued":{"date-parts":[["2018"]]},"title":"Grass Canopy Architecture Influences Temperature Exposure at Soil Surface","type":"article-journal","volume":"1"},"uris":["http://www.mendeley.com/documents/?uuid=2ff29ff4-1144-4e20-b76c-27395473e1c9"]},{"id":"ITEM-2","itemData":{"DOI":"10.1007/s11258-016-0574-0","ISBN":"1385-0237","ISSN":"15735052","abstract":"Understanding the flammability of species in fire-prone or fire-dependent ecosystems is necessary for modeling and predicting ecosystem dynamics. Wiregrass (Aristida stricta syn. A. beyrichiana), a keystone perennial bunchgrass, is a dominant groundcover species in southeastern United States pine savannas. Although wiregrass flammability as a driver of pine savanna fire regimes is a fundamental paradigm in pine savanna dynamics, no studies have quantified its fuel structure and flammability at the individual bunchgrass level. We studied wiregrass flammability at the Aiken Gopher Tortoise Heritage Preserve in Aiken County, South Carolina, USA. We linked tussock fuel structure characteristics (total biomass, live: dead biomass, mass of perched litter and pine needles, moisture content, and bulk density) to flammability (flaming duration, smoldering duration, and flame length). Flame length was strongly and positively related towiregrass biomass. Pine needles and other litter fuels perched on wiregrass tussocks were not related to flame length, but increased the duration of flaming and smoldering. Within the ranges evaluated, neither fire weather (relative humidity, wind speed, and air temperature) nor fuel moisture significantly affected tussock flammability. Our results indicate that different fuel structural properties drive separate aspects of wiregrass flammability. Together with litter from pines and other groundcover shrubs and trees, wiregrass modifies fire behavior locally, potentially influencing ecosystem dynamics at larger scales. These results have strong implications for southeastern pine savannas and more broadly where grass-dominated vegetation influences fire regimes.","author":[{"dropping-particle":"","family":"Fill","given":"Jennifer M.","non-dropping-particle":"","parse-names":false,"suffix":""},{"dropping-particle":"","family":"Moule","given":"Brett M.","non-dropping-particle":"","parse-names":false,"suffix":""},{"dropping-particle":"","family":"Varner","given":"J. Morgan","non-dropping-particle":"","parse-names":false,"suffix":""},{"dropping-particle":"","family":"Mousseau","given":"Timothy A.","non-dropping-particle":"","parse-names":false,"suffix":""}],"container-title":"Plant Ecology","id":"ITEM-2","issue":"3","issued":{"date-parts":[["2016"]]},"page":"331-342","publisher":"Springer Netherlands","title":"Flammability of the keystone savanna bunchgrass Aristida stricta","type":"article-journal","volume":"217"},"uris":["http://www.mendeley.com/documents/?uuid=cd12bd40-8fdc-47b3-bbd2-2368a01cb320"]}],"mendeley":{"formattedCitation":"(Fill et al. 2016, Gao and Schwilk 2018)","plainTextFormattedCitation":"(Fill et al. 2016, Gao and Schwilk 2018)","previouslyFormattedCitation":"(Fill et al. 2016, Gao and Schwilk 2018)"},"properties":{"noteIndex":0},"schema":"https://github.com/citation-style-language/schema/raw/master/csl-citation.json"}</w:instrText>
      </w:r>
      <w:r>
        <w:fldChar w:fldCharType="separate"/>
      </w:r>
      <w:bookmarkStart w:id="29" w:name="Bookmark27"/>
      <w:r>
        <w:rPr>
          <w:noProof/>
        </w:rPr>
        <w:t>(</w:t>
      </w:r>
      <w:bookmarkStart w:id="30" w:name="Bookmark271"/>
      <w:r>
        <w:rPr>
          <w:noProof/>
        </w:rPr>
        <w:t>F</w:t>
      </w:r>
      <w:bookmarkStart w:id="31" w:name="Bookmark1311"/>
      <w:r>
        <w:rPr>
          <w:noProof/>
        </w:rPr>
        <w:t>ill et al. 2016, Gao and Schwilk 2018)</w:t>
      </w:r>
      <w:r>
        <w:fldChar w:fldCharType="end"/>
      </w:r>
      <w:bookmarkStart w:id="32" w:name="Bookmark1011"/>
      <w:bookmarkEnd w:id="29"/>
      <w:bookmarkEnd w:id="30"/>
      <w:bookmarkEnd w:id="31"/>
      <w:bookmarkEnd w:id="32"/>
      <w:r>
        <w:t xml:space="preserve">. Moreover, leaves under low light  are often thinner and broader with a high specific leaf area and surface to volume ratio, which can positively influence the rate of spread </w:t>
      </w:r>
      <w:r>
        <w:fldChar w:fldCharType="begin" w:fldLock="1"/>
      </w:r>
      <w:r w:rsidR="00B246EA">
        <w:instrText>ADDIN CSL_CITATION {"citationItems":[{"id":"ITEM-1","itemData":{"DOI":"10.1111/j.1365-2745.2012.01987.x","ISBN":"0022-0477","ISSN":"00220477","abstract":"1. Although it is recognized that plant species vary in their flammability, we currently lack a mechanistic understanding of how plant traits influence fire and how litter mixtures behave in a fire. As modified fire regimes and climate change shift the species composition of communities, a mechanistic perspective is especially important to understand and predict fire in potentially novel plant communities. This work addresses three questions: (i) How do eight species common in Sierra Nevada mixed-conifer forest differ in their litter flammability? (ii) What leaf traits are associated with various flammability components? and (iii) Do individual species measurements predict multi-species combinations, or are there non-additive effects?2. Leaf litter was collected in Sequoia and Kings Canyon National Parks, California, from eight dominant tree species in mixed-conifer forest. Controlled flammability tests were performed on reconstructed monospecific litter beds and on mixed litter beds, using litter from three species. We tested for non-additive effects in multi-species mixtures using the weighted mean of single-species measures for each flammability component as a null expectation for each mixture; departures from this null indicated non-additive effects.3. Most flammability components fell within two major axes of variation, one relating to total heat release and another to fire intensity. The eight species differed significantly in all flammability components, with large-leaved species creating litter that burned with higher intensity.4. Non-additive species mixture effects are common in this system. Flammability tends to be driven by the most flammable component of the mixture.5. Synthesis. We have demonstrated positive non-additive effects in mixtures of leaf litter. The most flammable constituent species of a mixture has disproportionate effects on the fire environment faced by the entire community. This could potentially influence community assembly and alter the selective environment faced by co-occurring species.","author":[{"dropping-particle":"","family":"Magalhães","given":"Rita M Q","non-dropping-particle":"de","parse-names":false,"suffix":""},{"dropping-particle":"","family":"Schwilk","given":"Dylan W.","non-dropping-particle":"","parse-names":false,"suffix":""}],"container-title":"Journal of Ecology","id":"ITEM-1","issue":"5","issued":{"date-parts":[["2012"]]},"page":"1153-1163","title":"Leaf traits and litter flammability: Evidence for non-additive mixture effects in a temperate forest","type":"article-journal","volume":"100"},"uris":["http://www.mendeley.com/documents/?uuid=1b369f0a-6131-416c-ab10-4510c231c91a"]},{"id":"ITEM-2","itemData":{"DOI":"10.1139/x2012-138","ISSN":"0045-5067","abstract":"Fire is one of the most important processes driving plant community composition and structure. Fire regimes are largely governed by climate, vegetation structure, and individual plant traits that influence flammability. We assessed the mechanistic drivers of flammability for a diverse group of 18 California Quercus and allied Chrysolepis and Notholithocarpus species, addressing variation in leaf physical traits, growth form (tree or shrub), phylogeny (Quercus subgenera), and fire regime (low, mixed, or high severity). Differences in flammability were not strongly driven by leaf habit, leaf margin type, or surface area to volume ratio; simple measures of leaf size accounted for most of the observed variation. Further, leaf size was tightly linked to fuelbed depth, a known driver of fire behavior. Litter from trees was generally more flammable than litter from shrubs, primarily a function of differences in leaf size. A hierarchical clustering analysis on the flammability data set divided the oaks into three clusters of low, intermediate, and high flammability, corresponding closely to high-, mixed-, and low-severity fire regimes, respectively. The link between plant flammability traits and fire regime provides further evidence that individual species affect ecosystem processes","author":[{"dropping-particle":"","family":"Engber","given":"Eamon a.","non-dropping-particle":"","parse-names":false,"suffix":""},{"dropping-particle":"","family":"Varner","given":"J. Morgan","non-dropping-particle":"","parse-names":false,"suffix":""}],"container-title":"Canadian Journal of Forest Research","id":"ITEM-2","issue":"11","issued":{"date-parts":[["2012"]]},"page":"1965-1975","title":"Patterns of flammability of the California oaks: the role of leaf traits","type":"article-journal","volume":"42"},"uris":["http://www.mendeley.com/documents/?uuid=c0c96c6c-2e3f-4dfd-8d95-9d96109bc564"]},{"id":"ITEM-3","itemData":{"DOI":"10.1111/nph.15754","ISSN":"14698137","abstract":"By means of meta-analyses we determined how 70 traits related to plant anatomy, morphology, chemistry, physiology, growth and reproduction are affected by daily light integral (DLI; mol photons m−2 d−1). A large database including 500 experiments with 760 plant species enabled us to determine generalized dose–response curves. Many traits increase with DLI in a saturating fashion. Some showed a more than 10-fold increase over the DLI range of 1–50 mol m−2 d−1, such as the number of seeds produced per plant and the actual rate of photosynthesis. Strong decreases with DLI (up to three-fold) were observed for leaf area ratio and leaf payback time. Plasticity differences among species groups were generally small compared with the overall responses to DLI. However, for a number of traits, including photosynthetic capacity and realized growth, we found woody and shade-tolerant species to have lower plasticity. We further conclude that the direction and degree of trait changes adheres with responses to plant density and to vertical light gradients within plant canopies. This synthesis provides a strong quantitative basis for understanding plant acclimation to light, from molecular to whole plant responses, but also identifies the variables that currently form weak spots in our knowledge, such as respiration and reproductive characteristics.","author":[{"dropping-particle":"","family":"Poorter","given":"Hendrik","non-dropping-particle":"","parse-names":false,"suffix":""},{"dropping-particle":"","family":"Niinemets","given":"Ülo","non-dropping-particle":"","parse-names":false,"suffix":""},{"dropping-particle":"","family":"Ntagkas","given":"Nikolaos","non-dropping-particle":"","parse-names":false,"suffix":""},{"dropping-particle":"","family":"Siebenkäs","given":"Alrun","non-dropping-particle":"","parse-names":false,"suffix":""},{"dropping-particle":"","family":"Mäenpää","given":"Maarit","non-dropping-particle":"","parse-names":false,"suffix":""},{"dropping-particle":"","family":"Matsubara","given":"Shizue","non-dropping-particle":"","parse-names":false,"suffix":""},{"dropping-particle":"","family":"Pons","given":"Thijs L.","non-dropping-particle":"","parse-names":false,"suffix":""}],"container-title":"New Phytologist","id":"ITEM-3","issue":"3","issued":{"date-parts":[["2019"]]},"page":"1073-1105","title":"A meta-analysis of plant responses to light intensity for 70 traits ranging from molecules to whole plant performance","type":"article-journal","volume":"223"},"uris":["http://www.mendeley.com/documents/?uuid=ee17898b-8ef2-4eb1-8507-f4ea25a9819a"]}],"mendeley":{"formattedCitation":"(de Magalhães and Schwilk 2012, Engber and Varner 2012, Poorter et al. 2019)","plainTextFormattedCitation":"(de Magalhães and Schwilk 2012, Engber and Varner 2012, Poorter et al. 2019)","previouslyFormattedCitation":"(de Magalhães and Schwilk 2012, Engber and Varner 2012)"},"properties":{"noteIndex":0},"schema":"https://github.com/citation-style-language/schema/raw/master/csl-citation.json"}</w:instrText>
      </w:r>
      <w:r>
        <w:fldChar w:fldCharType="separate"/>
      </w:r>
      <w:bookmarkStart w:id="33" w:name="Bookmark281"/>
      <w:bookmarkStart w:id="34" w:name="Bookmark1411"/>
      <w:r w:rsidR="00B246EA" w:rsidRPr="00B246EA">
        <w:rPr>
          <w:noProof/>
        </w:rPr>
        <w:t>(de Magalhães and Schwilk 2012, Engber and Varner 2012, Poorter et al. 2019)</w:t>
      </w:r>
      <w:r>
        <w:fldChar w:fldCharType="end"/>
      </w:r>
      <w:bookmarkStart w:id="35" w:name="Bookmark11111"/>
      <w:bookmarkEnd w:id="33"/>
      <w:bookmarkEnd w:id="34"/>
      <w:bookmarkEnd w:id="35"/>
      <w:r>
        <w:t xml:space="preserve">.  In addition to the direct trait effects on flammability, reduced solar radiation in shady habitats creates wetter environments where fuel moisture is high and that reduces flammability </w:t>
      </w:r>
      <w:r>
        <w:fldChar w:fldCharType="begin" w:fldLock="1"/>
      </w:r>
      <w:r>
        <w:instrText>ADDIN CSL_CITATION {"citationItems":[{"id":"ITEM-1","itemData":{"DOI":"10.3389/ffgc.2018.00006","author":[{"dropping-particle":"","family":"Cardoso","given":"Anabelle W","non-dropping-particle":"","parse-names":false,"suffix":""},{"dropping-particle":"","family":"Oliveras","given":"Imma","non-dropping-particle":"","parse-names":false,"suffix":""},{"dropping-particle":"","family":"Abernethy","given":"Katharine A","non-dropping-particle":"","parse-names":false,"suffix":""},{"dropping-particle":"","family":"Jeffery","given":"Kathryn J","non-dropping-particle":"","parse-names":false,"suffix":""},{"dropping-particle":"","family":"Lehmann","given":"David","non-dropping-particle":"","parse-names":false,"suffix":""},{"dropping-particle":"","family":"Ndong","given":"Josué Edzang","non-dropping-particle":"","parse-names":false,"suffix":""},{"dropping-particle":"","family":"Mcgregor","given":"Ian","non-dropping-particle":"","parse-names":false,"suffix":""},{"dropping-particle":"","family":"Belcher","given":"Claire M","non-dropping-particle":"","parse-names":false,"suffix":""},{"dropping-particle":"","family":"Bond","given":"William J","non-dropping-particle":"","parse-names":false,"suffix":""},{"dropping-particle":"","family":"Malhi","given":"Yadvinder S","non-dropping-particle":"","parse-names":false,"suffix":""}],"container-title":"Frontiers in Forest and Global Change","id":"ITEM-1","issue":"November","issued":{"date-parts":[["2018"]]},"title":"Grass Species Flammability , Not Biomass , Drives Changes in Fire Behavior at Tropical Forest-Savanna Transitions","type":"article-journal","volume":"1"},"uris":["http://www.mendeley.com/documents/?uuid=6e9ce3da-055d-47c0-bd3e-caee82d335f7"]}],"mendeley":{"formattedCitation":"(Cardoso et al. 2018)","plainTextFormattedCitation":"(Cardoso et al. 2018)","previouslyFormattedCitation":"(Cardoso et al. 2018)"},"properties":{"noteIndex":0},"schema":"https://github.com/citation-style-language/schema/raw/master/csl-citation.json"}</w:instrText>
      </w:r>
      <w:r>
        <w:fldChar w:fldCharType="separate"/>
      </w:r>
      <w:r>
        <w:rPr>
          <w:noProof/>
        </w:rPr>
        <w:t>(Cardoso et al. 2018)</w:t>
      </w:r>
      <w:bookmarkStart w:id="36" w:name="Bookmark321"/>
      <w:bookmarkStart w:id="37" w:name="Bookmark14111"/>
      <w:bookmarkStart w:id="38" w:name="Bookmark2211"/>
      <w:bookmarkEnd w:id="36"/>
      <w:bookmarkEnd w:id="37"/>
      <w:bookmarkEnd w:id="38"/>
      <w:r>
        <w:fldChar w:fldCharType="end"/>
      </w:r>
      <w:r>
        <w:t xml:space="preserve">. Furthermore, C3, cool season grasses are more likely to be shade tolerant than C4, warm season grasses </w:t>
      </w:r>
      <w:r>
        <w:fldChar w:fldCharType="begin" w:fldLock="1"/>
      </w:r>
      <w:r>
        <w:instrText>ADDIN CSL_CITATION {"citationItems":[{"id":"ITEM-1","itemData":{"DOI":"10.1111/j.1365-3040.1984.tb01194.x","ISSN":"13653040","abstract":"Abstract. In this review we relate the physiological significance of C 4 photosynthesis to plant performance in nature. We begin with an examination of the physiological consequences of the C 4 pathway on photosynthesis, then discuss the ecophysiological performance of C 4 plants in contrasting environments. We then compare the performance of C 3 and C 4 plants when they occur together in similar habitats, and finally discuss the distribution of C 4 photosynthesis with respect to the physical environment, phylogeny, and life form. Copyright © 1984, Wiley Blackwell. All rights reserved","author":[{"dropping-particle":"","family":"Pearcy","given":"R. W.","non-dropping-particle":"","parse-names":false,"suffix":""},{"dropping-particle":"","family":"Ehleringer","given":"J.","non-dropping-particle":"","parse-names":false,"suffix":""}],"container-title":"Plant, Cell &amp; Environment","id":"ITEM-1","issue":"1","issued":{"date-parts":[["1984"]]},"page":"1-13","title":"Comparative ecophysiology of C 3 and C 4 plants","type":"article-journal","volume":"7"},"uris":["http://www.mendeley.com/documents/?uuid=612a108c-9a8b-49f1-81fb-8414363f69dc"]}],"mendeley":{"formattedCitation":"(Pearcy and Ehleringer 1984)","plainTextFormattedCitation":"(Pearcy and Ehleringer 1984)","previouslyFormattedCitation":"(Pearcy and Ehleringer 1984)"},"properties":{"noteIndex":0},"schema":"https://github.com/citation-style-language/schema/raw/master/csl-citation.json"}</w:instrText>
      </w:r>
      <w:r>
        <w:fldChar w:fldCharType="separate"/>
      </w:r>
      <w:bookmarkStart w:id="39" w:name="Bookmark33"/>
      <w:r>
        <w:rPr>
          <w:noProof/>
        </w:rPr>
        <w:t>(Pearcy and Ehleringer 1984)</w:t>
      </w:r>
      <w:r>
        <w:fldChar w:fldCharType="end"/>
      </w:r>
      <w:bookmarkEnd w:id="39"/>
      <w:r>
        <w:t xml:space="preserve">. Change in dead to live biomass ratio during fire seasons between these two can vary dramatically given their different phenology, and thus affects fire behavior </w:t>
      </w:r>
      <w:r>
        <w:fldChar w:fldCharType="begin" w:fldLock="1"/>
      </w:r>
      <w:r w:rsidR="00B935A6">
        <w:instrText>ADDIN CSL_CITATION {"citationItems":[{"id":"ITEM-1","itemData":{"DOI":"10.1016/j.ecolind.2019.105745","ISSN":"1470160X","abstract":"Changes in plant phenology provide vital information on climatic shifts, species interactions, and ecological processes. By quantifying plant phenology, we reveal patterns of how plants are integrating environmental conditions and we use this information to inform conservation, policy, and management. In wildfire-prone regions of the world and especially California, a critical ecological process and management issue is wildfire disturbance. To gauge wildfire risk in these regions, scientists and managers monitor live fuel moisture (LFM), a proxy for plant flammability. We investigated the relationship between plant phenology and LFM for the widespread shrub species Adenostoma fasciculatum from two counties in Southern California over 6 years and analyzed the data in the context of LFM thresholds of wildfire risk. We found a correlation between transitions in reproductive phenology and LFM for A. fasciculatum. We also correlated reproductive phenology from the National Phenology Network with nearby LFM measurements from the National Fuel Moisture Database and found a similar relationship that spans the state of California. With simple observations of reproductive phenology, on-the-ground measurements of a dominant shrub species allow for rapid assessment of plant flammability with the potential for large spatial coverage. This study reveals how plant phenological patterns can inform us about ecological processes and potentially contribute to management decisions.","author":[{"dropping-particle":"","family":"Emery","given":"Nathan","non-dropping-particle":"","parse-names":false,"suffix":""},{"dropping-particle":"","family":"Roth","given":"Keely","non-dropping-particle":"","parse-names":false,"suffix":""},{"dropping-particle":"","family":"Pivovaroff","given":"Alexandria Lynn","non-dropping-particle":"","parse-names":false,"suffix":""}],"container-title":"Ecological Indicators","id":"ITEM-1","issued":{"date-parts":[["2020"]]},"page":"105745","title":"Flowering phenology indicates plant flammability in a dominant shrub species","type":"article-journal","volume":"109"},"uris":["http://www.mendeley.com/documents/?uuid=23257322-7c1d-4564-982f-f6d93445e913"]},{"id":"ITEM-2","itemData":{"DOI":"10.1007/s00484-002-0151-1","ISBN":"0048400201511","ISSN":"00207128","abstract":"In order to provide a relatively simple means of predicting live herbaceous plant moisture content from a readily available meteorological index with an accuracy adequate for fire hazard assessment, the moisture content fluctuations of certain species were correlated with the values of a seasonal drought index based on soil moisture deficiency. The simple linear regression models provided the best fit of the relationship between plant moisture content and the Keetch-Byram drought index (KBDI) values. KBDI predicted with accuracy, for two growing seasons, the moisture content of three annual herbaceous plants (Piptatherum miliaceum, Parietaria diffusa, Avena sterillis) with shallow rooting systems, typical of the understory vegetation of Pinus brutia forests in the Mediterranean region of Crete, Greece. The greatest aberrations between measured and predicted values of plant moisture content were observed early (May) and late (September) in the growing season, when plant phenology (flushing and withering stages respectively) appears to become the dominant factor in determining plant moisture content regardless of the soil moisture conditions. The KBDI was poorly correlated with the live-needle moisture content of deeply rooted P. brutia trees and modestly with the soil water content of the upper layers. This indicates that the index adequately reflects the moisture condition of the surface soil layers but not the water content deeper in the soil.","author":[{"dropping-particle":"","family":"Dimitrakopoulos","given":"A. P.","non-dropping-particle":"","parse-names":false,"suffix":""},{"dropping-particle":"","family":"Bemmerzouk","given":"A. M.","non-dropping-particle":"","parse-names":false,"suffix":""}],"container-title":"International Journal of Biometeorology","id":"ITEM-2","issue":"2","issued":{"date-parts":[["2003"]]},"page":"73-79","title":"Predicting live herbaceous moisturecontent from a seasonal drought index","type":"article-journal","volume":"47"},"uris":["http://www.mendeley.com/documents/?uuid=e2099a92-3423-4b61-8d03-735f259256be"]},{"id":"ITEM-3","itemData":{"ISBN":"1448-5516","author":[{"dropping-particle":"","family":"Pellizzaro","given":"G.","non-dropping-particle":"","parse-names":false,"suffix":""},{"dropping-particle":"","family":"Cesaraccio","given":"C","non-dropping-particle":"","parse-names":false,"suffix":""},{"dropping-particle":"","family":"Duce","given":"P","non-dropping-particle":"","parse-names":false,"suffix":""},{"dropping-particle":"","family":"Ventura","given":"A.","non-dropping-particle":"","parse-names":false,"suffix":""},{"dropping-particle":"","family":"Zara","given":"P","non-dropping-particle":"","parse-names":false,"suffix":""}],"container-title":"Sevilla - Espana Wildfire","id":"ITEM-3","issue":"5","issued":{"date-parts":[["2007"]]},"page":"633-641","title":"Effects of seasonal weather variations and phenology on live fuel moisture content and ignitability of mediterranean species","type":"article-journal","volume":"16"},"uris":["http://www.mendeley.com/documents/?uuid=47d060da-f872-4b81-b61d-4ba1955a7e23"]}],"mendeley":{"formattedCitation":"(Dimitrakopoulos and Bemmerzouk 2003, Pellizzaro et al. 2007a, Emery et al. 2020)","plainTextFormattedCitation":"(Dimitrakopoulos and Bemmerzouk 2003, Pellizzaro et al. 2007a, Emery et al. 2020)","previouslyFormattedCitation":"(Dimitrakopoulos and Bemmerzouk 2003, Pellizzaro et al. 2007a, Emery et al. 2020)"},"properties":{"noteIndex":0},"schema":"https://github.com/citation-style-language/schema/raw/master/csl-citation.json"}</w:instrText>
      </w:r>
      <w:r>
        <w:fldChar w:fldCharType="separate"/>
      </w:r>
      <w:bookmarkStart w:id="40" w:name="Bookmark2311"/>
      <w:bookmarkStart w:id="41" w:name="Bookmark15111"/>
      <w:bookmarkStart w:id="42" w:name="Bookmark34"/>
      <w:bookmarkEnd w:id="40"/>
      <w:bookmarkEnd w:id="41"/>
      <w:r w:rsidR="004B0761" w:rsidRPr="004B0761">
        <w:rPr>
          <w:noProof/>
        </w:rPr>
        <w:t>(Dimitrakopoulos and Bemmerzouk 2003, Pellizzaro et al. 2007a, Emery et al. 2020)</w:t>
      </w:r>
      <w:r>
        <w:fldChar w:fldCharType="end"/>
      </w:r>
      <w:bookmarkEnd w:id="42"/>
      <w:r>
        <w:t xml:space="preserve">. </w:t>
      </w:r>
    </w:p>
    <w:p w14:paraId="144211D3" w14:textId="77777777" w:rsidR="00186E6A" w:rsidRDefault="00186E6A" w:rsidP="00186E6A">
      <w:pPr>
        <w:spacing w:line="360" w:lineRule="auto"/>
      </w:pPr>
    </w:p>
    <w:p w14:paraId="45B29229" w14:textId="1AF7EE20" w:rsidR="00186E6A" w:rsidRDefault="00186E6A" w:rsidP="00186E6A">
      <w:pPr>
        <w:spacing w:line="360" w:lineRule="auto"/>
      </w:pPr>
      <w:r>
        <w:t xml:space="preserve">In this study we test if shade tolerant grasses are less flammable than shade intolerant grasses. We examine how fire behavior, species shade tolerance, and pre-fire tiller number influence </w:t>
      </w:r>
      <w:r>
        <w:lastRenderedPageBreak/>
        <w:t xml:space="preserve">post-fire survival and resprouting, and how biomass, fuel moisture content, canopy architecture and leaf traits influence flammability. We grew 17 different grasses species in greenhouse under full sunlight and 50% shade to test species shade response, then we measured plant traits and conducted in-door burning experiments to collect flammability data. </w:t>
      </w:r>
      <w:r>
        <w:fldChar w:fldCharType="begin"/>
      </w:r>
      <w:bookmarkStart w:id="43" w:name="Bookmark35"/>
      <w:r>
        <w:fldChar w:fldCharType="separate"/>
      </w:r>
      <w:r>
        <w:t xml:space="preserve"> </w:t>
      </w:r>
      <w:r>
        <w:fldChar w:fldCharType="end"/>
      </w:r>
      <w:bookmarkEnd w:id="43"/>
      <w:r>
        <w:t>We hypothesized that: 1) shade intolerant grasses will produce more heat in comparison to shade tolerant grasses</w:t>
      </w:r>
      <w:r w:rsidR="00754FD8">
        <w:t>;</w:t>
      </w:r>
      <w:r>
        <w:t xml:space="preserve"> 2) prolonged soil heating will negatively affect grass survival rate and resprouting; 3) grasses with lower shade tolerance, more pre-fire tillers will perform better after fire than grasses with greater shade tolerance and less pre-fire tillers; and 3) biomass density, and specific leaf area will positively influence flammability while live fuel moisture will decrease flammability. </w:t>
      </w:r>
    </w:p>
    <w:p w14:paraId="60F186C7" w14:textId="77777777" w:rsidR="00186E6A" w:rsidRDefault="00186E6A" w:rsidP="00186E6A">
      <w:pPr>
        <w:spacing w:line="360" w:lineRule="auto"/>
      </w:pPr>
    </w:p>
    <w:p w14:paraId="44006D3B" w14:textId="4BFAF338" w:rsidR="00186E6A" w:rsidRPr="00186E6A" w:rsidRDefault="00186E6A" w:rsidP="00186E6A">
      <w:pPr>
        <w:spacing w:line="360" w:lineRule="auto"/>
        <w:rPr>
          <w:b/>
          <w:bCs/>
        </w:rPr>
      </w:pPr>
      <w:r>
        <w:rPr>
          <w:b/>
          <w:bCs/>
        </w:rPr>
        <w:t>M</w:t>
      </w:r>
      <w:r w:rsidR="00EE59B9">
        <w:rPr>
          <w:b/>
          <w:bCs/>
        </w:rPr>
        <w:t>aterials and methods</w:t>
      </w:r>
    </w:p>
    <w:p w14:paraId="21A14606" w14:textId="77777777" w:rsidR="00186E6A" w:rsidRDefault="00186E6A" w:rsidP="00186E6A">
      <w:pPr>
        <w:spacing w:line="360" w:lineRule="auto"/>
        <w:rPr>
          <w:b/>
          <w:bCs/>
        </w:rPr>
      </w:pPr>
      <w:r>
        <w:rPr>
          <w:b/>
          <w:bCs/>
        </w:rPr>
        <w:t xml:space="preserve">Study species </w:t>
      </w:r>
    </w:p>
    <w:p w14:paraId="43081AEA" w14:textId="77777777" w:rsidR="00186E6A" w:rsidRDefault="00186E6A" w:rsidP="00186E6A">
      <w:pPr>
        <w:spacing w:line="360" w:lineRule="auto"/>
      </w:pPr>
      <w:r>
        <w:t>We selected 17 grass species from 16 genera and 9 tribes for our study (Table 1). Species were chosen according to 3 criteria: 1) perennial grasses that are common in grassy ecosystems in the southwestern United States; 2) potential shade tolerant and intolerant species according to species shade tolerance information from USDA plant database  (</w:t>
      </w:r>
      <w:hyperlink r:id="rId9">
        <w:r>
          <w:rPr>
            <w:rStyle w:val="ListLabel2"/>
            <w:rFonts w:eastAsiaTheme="minorEastAsia"/>
          </w:rPr>
          <w:t>https://plants.usda.gov/topics.html</w:t>
        </w:r>
      </w:hyperlink>
      <w:r>
        <w:t xml:space="preserve">); 3) species from different genera and tribes to maximize variation in plant traits and enrich phylogenetic diversity. </w:t>
      </w:r>
    </w:p>
    <w:p w14:paraId="28FD4878" w14:textId="77777777" w:rsidR="00186E6A" w:rsidRDefault="00186E6A" w:rsidP="00186E6A">
      <w:pPr>
        <w:spacing w:line="360" w:lineRule="auto"/>
      </w:pPr>
      <w:r>
        <w:rPr>
          <w:b/>
          <w:bCs/>
        </w:rPr>
        <w:t>Greenhouse methods</w:t>
      </w:r>
    </w:p>
    <w:p w14:paraId="17D1E5AF" w14:textId="77777777" w:rsidR="00186E6A" w:rsidRDefault="00186E6A" w:rsidP="00186E6A">
      <w:pPr>
        <w:spacing w:line="360" w:lineRule="auto"/>
      </w:pPr>
      <w:r>
        <w:t>Seeds of these species were obtained by either purchasing from a seed company (Nature’s Seed, Lehi UT, USA) or requesting from the National Plant Germplasm System by United State Department of Agriculture (</w:t>
      </w:r>
      <w:hyperlink r:id="rId10">
        <w:r>
          <w:rPr>
            <w:rStyle w:val="ListLabel4"/>
            <w:rFonts w:eastAsiaTheme="minorEastAsia"/>
          </w:rPr>
          <w:t>https://www.ars-grin.gov/npgs/</w:t>
        </w:r>
      </w:hyperlink>
      <w:r>
        <w:t>). Seeds were germinated during April of 2018. All species germinated within 2 weeks with a minimum number of 50 available seedlings. We selected 10</w:t>
      </w:r>
      <w:r>
        <w:softHyphen/>
      </w:r>
      <w:r>
        <w:softHyphen/>
        <w:t xml:space="preserve"> – 12 seedlings per species that reached the height of 5 cm to measure initial total above ground biomass. We then selected 20 seedlings at simil</w:t>
      </w:r>
      <w:r>
        <w:softHyphen/>
        <w:t xml:space="preserve">ar height for shading experiment. </w:t>
      </w:r>
    </w:p>
    <w:p w14:paraId="6A6525FD" w14:textId="77777777" w:rsidR="00186E6A" w:rsidRPr="006127C2" w:rsidRDefault="00186E6A" w:rsidP="00186E6A">
      <w:pPr>
        <w:spacing w:line="360" w:lineRule="auto"/>
      </w:pPr>
      <w:r>
        <w:softHyphen/>
      </w:r>
      <w:r>
        <w:softHyphen/>
      </w:r>
      <w:r>
        <w:softHyphen/>
      </w:r>
      <w:r>
        <w:softHyphen/>
        <w:t xml:space="preserve">To minimize the effect of spatial variation in temperature and relative humidity, we applied a split-block design to 5 blocks in the greenhouse and evenly split each block into 0% and 50% shade treatment. We chose 50% shade because it is the common shade level underneath tree canopy in savanna ecosystems </w:t>
      </w:r>
      <w:r>
        <w:fldChar w:fldCharType="begin" w:fldLock="1"/>
      </w:r>
      <w:r>
        <w:instrText>ADDIN CSL_CITATION {"citationItems":[{"id":"ITEM-1","itemData":{"DOI":"10.2307/3237009","ISBN":"1100-9233","ISSN":"1100-9233","PMID":"5196","abstract":"... or wet season. This contrasts with other observations in East Africa that report increased production under savanna trees (Belsky 1994; Belsky et al. 1993; Georgiadis 1989; Weltzin &amp; Coughenour 1990). Nevertheless, we did ...","author":[{"dropping-particle":"","family":"Ludwig","given":"Fulco","non-dropping-particle":"","parse-names":false,"suffix":""},{"dropping-particle":"","family":"Kroon","given":"Hans","non-dropping-particle":"","parse-names":false,"suffix":""},{"dropping-particle":"","family":"Prins","given":"Herbert H T","non-dropping-particle":"","parse-names":false,"suffix":""},{"dropping-particle":"","family":"Berendse","given":"Frank","non-dropping-particle":"","parse-names":false,"suffix":""}],"container-title":"Journal of Vegetation Science","id":"ITEM-1","issue":"4","issued":{"date-parts":[["2001"]]},"page":"579-588","title":"Effects of nutrients and shade on tree-grass interactions in an East African savanna","type":"article-journal","volume":"12"},"uris":["http://www.mendeley.com/documents/?uuid=278ad907-4c73-4c1a-946a-fd66c9c39f80"]},{"id":"ITEM-2","itemData":{"DOI":"10.2307/1939416","ISBN":"0012-9658","ISSN":"00129658","PMID":"1377","abstract":"To determine why herbaceous productivity in tropical and subtropical savannas is often significantly higher under crowns of isolated trees than in adjacent grass—lands, experimental plots were established in three concentric zones, crown, tree—root, and grassland, surrounding isolated trees of Acacia tortilis in low—rainfall and high—rainfall savannas in Tsavo National Park, Kenya. Plots were fertilized (to determine the importance of nutrient enrichment by trees), shaded (to determine the importance of crown shade), fertilized and shaded (to identify fertilizer x shade interactions), or trenched (tree roots entering plots were severed to determine the importance of belowground competition between overstory trees and understory herbaceous plants). In addition, vertical root distributions of trees and herbaceous species were determined, and root systems of A. tortilis saplings were excavated. At both sites fertilization significantly increased herbaceous productivity in tree—root and grassland zones, but n...","author":[{"dropping-particle":"","family":"Belsky","given":"A Joy","non-dropping-particle":"","parse-names":false,"suffix":""}],"container-title":"Ecology","id":"ITEM-2","issue":"4","issued":{"date-parts":[["1994"]]},"page":"922","title":"Influences of Trees on Savanna Productivity: Tests of Shade, Nutrients, and Tree-Grass Competition","type":"article-journal","volume":"75"},"uris":["http://www.mendeley.com/documents/?uuid=631f2729-06a8-4c89-8b35-04a72268e686"]}],"mendeley":{"formattedCitation":"(Belsky 1994, Ludwig et al. 2001)","plainTextFormattedCitation":"(Belsky 1994, Ludwig et al. 2001)","previouslyFormattedCitation":"(Belsky 1994, Ludwig et al. 2001)"},"properties":{"noteIndex":0},"schema":"https://github.com/citation-style-language/schema/raw/master/csl-citation.json"}</w:instrText>
      </w:r>
      <w:r>
        <w:fldChar w:fldCharType="separate"/>
      </w:r>
      <w:bookmarkStart w:id="44" w:name="Bookmark"/>
      <w:r>
        <w:rPr>
          <w:noProof/>
        </w:rPr>
        <w:t>(Belsky 1994, Ludwig et al. 2001)</w:t>
      </w:r>
      <w:r>
        <w:fldChar w:fldCharType="end"/>
      </w:r>
      <w:bookmarkEnd w:id="44"/>
      <w:r>
        <w:t xml:space="preserve">. We constructed a frame with PVC pipes (2-1/2”), and covered each with polypropylene shade cloth at height of 1.2 m above </w:t>
      </w:r>
      <w:r>
        <w:lastRenderedPageBreak/>
        <w:t xml:space="preserve">the workbench surface. The frame without shade cloth was also built for the 0% shade treatment to control for shade cast by PVC pipes. A 20 cm wide gap between shade cloth and workbench surface was left for venting. We randomly assigned each seedling to one of the light treatments in each block with 5 replicates per light treatment per species in total. Seedlings were transplanted in 4.3 L pots with regular greenhouse potting soil. </w:t>
      </w:r>
    </w:p>
    <w:p w14:paraId="456F5CB0" w14:textId="77777777" w:rsidR="00186E6A" w:rsidRDefault="00186E6A" w:rsidP="00186E6A">
      <w:pPr>
        <w:spacing w:line="360" w:lineRule="auto"/>
      </w:pPr>
      <w:r>
        <w:t xml:space="preserve">To access species tolerance to 50% shade, we measured total aboveground biomass 4 months after treatment. The mean relative aboveground biomass gained by plants grew under 50% shade (aboveground biomass of plant under 50% shade divided by aboveground biomass of plant under 0% shade from the same block) was calculated for each species and used as an index for species shade tolerance. Given the destructive feature of biomass measurement and limited greenhouse space, we planted paired seedlings in each pot: one for biomass measurement, and the other one for the flammability experiment. Plants were randomly placed and relocated within the block every month to minimize any effect of variation in light intensity. Plants were watered regularly and fertilized every Friday (15-5-15 cal-mag at 150 ppm N). </w:t>
      </w:r>
    </w:p>
    <w:p w14:paraId="5C43967D" w14:textId="77777777" w:rsidR="00186E6A" w:rsidRDefault="00186E6A" w:rsidP="00186E6A">
      <w:pPr>
        <w:spacing w:line="360" w:lineRule="auto"/>
      </w:pPr>
      <w:r>
        <w:t xml:space="preserve">Greenhouse temperature control was terminated in early November of 2018 to allow dormancy occur before flammability experiment. </w:t>
      </w:r>
    </w:p>
    <w:p w14:paraId="27F12F59" w14:textId="77777777" w:rsidR="00186E6A" w:rsidRDefault="00186E6A" w:rsidP="00186E6A">
      <w:pPr>
        <w:spacing w:line="360" w:lineRule="auto"/>
      </w:pPr>
    </w:p>
    <w:p w14:paraId="6AB23F6C" w14:textId="77777777" w:rsidR="00186E6A" w:rsidRDefault="00186E6A" w:rsidP="00186E6A">
      <w:pPr>
        <w:spacing w:line="360" w:lineRule="auto"/>
        <w:rPr>
          <w:b/>
          <w:bCs/>
        </w:rPr>
      </w:pPr>
      <w:r>
        <w:rPr>
          <w:b/>
          <w:bCs/>
        </w:rPr>
        <w:t>Plant trait measurements</w:t>
      </w:r>
    </w:p>
    <w:p w14:paraId="5338071F" w14:textId="5DF72AB9" w:rsidR="00186E6A" w:rsidRDefault="00186E6A" w:rsidP="00186E6A">
      <w:pPr>
        <w:spacing w:line="360" w:lineRule="auto"/>
      </w:pPr>
      <w:r>
        <w:t>To determine trait effects on flammability and post fire response, we measured plant traits at individual</w:t>
      </w:r>
      <w:r w:rsidR="008351D7">
        <w:t xml:space="preserve">, canopy, </w:t>
      </w:r>
      <w:r>
        <w:t>and leaf level (Table 2).</w:t>
      </w:r>
    </w:p>
    <w:p w14:paraId="277617E4" w14:textId="77777777" w:rsidR="00186E6A" w:rsidRDefault="00186E6A" w:rsidP="00186E6A">
      <w:pPr>
        <w:spacing w:line="360" w:lineRule="auto"/>
      </w:pPr>
      <w:r>
        <w:t>In July of 2018, we sampled three fully expand leaves from each plant for specific leaf area measurements, and randomly selected and marked one plant from each pot for destructive measurements. We scanned each leaf using a flatbed scanner (</w:t>
      </w:r>
      <w:proofErr w:type="spellStart"/>
      <w:r>
        <w:t>CanonScan</w:t>
      </w:r>
      <w:proofErr w:type="spellEnd"/>
      <w:r>
        <w:t xml:space="preserve"> </w:t>
      </w:r>
      <w:proofErr w:type="spellStart"/>
      <w:r>
        <w:t>LiDE</w:t>
      </w:r>
      <w:proofErr w:type="spellEnd"/>
      <w:r>
        <w:t xml:space="preserve"> 25) at a fixed resolution (300 dpi) along with a printed ruler as scale reference. We then calculated leaf area using Image J </w:t>
      </w:r>
      <w:r>
        <w:fldChar w:fldCharType="begin" w:fldLock="1"/>
      </w:r>
      <w:r>
        <w:instrText>ADDIN CSL_CITATION {"citationItems":[{"id":"ITEM-1","itemData":{"author":[{"dropping-particle":"","family":"Rasband","given":"W.S.","non-dropping-particle":"","parse-names":false,"suffix":""}],"id":"ITEM-1","issued":{"date-parts":[["0"]]},"number":"2018","publisher":"US National Institutes of Health","publisher-place":"Bethesda, Maryland, USA.","title":"ImageJ","type":"article"},"uris":["http://www.mendeley.com/documents/?uuid=a86f66da-c397-44e1-b168-b7011da8c517"]}],"mendeley":{"formattedCitation":"(Rasband n.d.)","manualFormatting":"(Rasband 2018)","plainTextFormattedCitation":"(Rasband n.d.)","previouslyFormattedCitation":"(Rasband n.d.)"},"properties":{"noteIndex":0},"schema":"https://github.com/citation-style-language/schema/raw/master/csl-citation.json"}</w:instrText>
      </w:r>
      <w:r>
        <w:fldChar w:fldCharType="separate"/>
      </w:r>
      <w:bookmarkStart w:id="45" w:name="Bookmark1"/>
      <w:r>
        <w:rPr>
          <w:noProof/>
        </w:rPr>
        <w:t>(Rasband 2018)</w:t>
      </w:r>
      <w:r>
        <w:fldChar w:fldCharType="end"/>
      </w:r>
      <w:bookmarkEnd w:id="45"/>
      <w:r>
        <w:t>. To estimate leaf area for species with needle-like leaves, we took leaf sections with known lengths, and assumed each as a cylinder and measured two perpendicular diameters. All leaf samples then were oven dried to measure dry mass. For leaves of plants assigned for flammability trials, we also measured leaf thickness (L</w:t>
      </w:r>
      <w:r>
        <w:rPr>
          <w:vertAlign w:val="subscript"/>
        </w:rPr>
        <w:t>th</w:t>
      </w:r>
      <w:r>
        <w:t>, excluding the midrib), and calculated leaf surface area to volume ratio as 1/ L</w:t>
      </w:r>
      <w:r>
        <w:rPr>
          <w:vertAlign w:val="subscript"/>
        </w:rPr>
        <w:t>th</w:t>
      </w:r>
      <w:r>
        <w:t xml:space="preserve"> </w:t>
      </w:r>
      <w:r>
        <w:fldChar w:fldCharType="begin" w:fldLock="1"/>
      </w:r>
      <w:r>
        <w:instrText>ADDIN CSL_CITATION {"citationItems":[{"id":"ITEM-1","itemData":{"DOI":"10.1046/j.1365-2435.1999.00368.x","ISSN":"02698463","abstract":"1. In this paper we develop a theoretical framework for describing the composition and morphology of leaves on a volumetric basis which is inclusive of both the liquids and internal air space. That framework is then used to link the composition and morphology with the function of leaves. 2. Leaves are segmented into a functional scheme named a-u-s-V (air space-solution-structure-Volume basis) and a measurement scheme named a-q-d-M (air space-liquid-dry matter-Mass basis). Measurements of mass, liquid mass, volume and fractional air space are necessary to (partially) link the two schemes. 3. The liquid content of leaves can be used to infer the mode of mechanical support and, hence, the likely values of air space, solution and structure. For example, if a leaf has a high liquid content, then it cannot have a large volumetric fraction of structure (which is largely made of dry matter) and is unlikely to have large internal air spaces. 4. Based on measurements of individual leaf components, the specific gravity of the non-gaseous fraction in leaves would usually be in the range 1-1.3. Consequently, the specific gravity of leaves would be most sensitive to variation in fractional air space. 5. For the dimensions typical of most leaves, the surface area to volume ratio of a leaf is determined by leaf thickness (or diameter). 6. Leaf design is considered in terms of light interception and gas exchange. The requirements for each are essentially incompatible and lead to a trade-off on leaf thickness. However, that relationship is complicated because variation in fractional air space can potentially lead to broad optima for gas exchange at any given leaf thickness. 7. The theoretical predictions have not been assessed owing to a lack of measurements of leaf density, fractional air space and liquid content. However, published data were used to develop the following hypotheses: (1) the mass of nitrogen per unit mass of liquid is relatively constant within leaves; (2) the surface area to volume ratio of leaves is proportional to leaf liquid content. These hypotheses are tested in a subsequent paper.","author":[{"dropping-particle":"","family":"Roderick","given":"M. L.","non-dropping-particle":"","parse-names":false,"suffix":""},{"dropping-particle":"","family":"Berry","given":"S. L.","non-dropping-particle":"","parse-names":false,"suffix":""},{"dropping-particle":"","family":"Noble","given":"I. R.","non-dropping-particle":"","parse-names":false,"suffix":""},{"dropping-particle":"","family":"Farquhar","given":"G. D.","non-dropping-particle":"","parse-names":false,"suffix":""}],"container-title":"Functional Ecology","id":"ITEM-1","issue":"5","issued":{"date-parts":[["1999"]]},"page":"683-695","title":"A theoretical approach to linking the composition and morphology with the function of leaves","type":"article-journal","volume":"13"},"uris":["http://www.mendeley.com/documents/?uuid=b0c93f10-71c8-4527-8818-4877e51416c6"]}],"mendeley":{"formattedCitation":"(Roderick et al. 1999)","plainTextFormattedCitation":"(Roderick et al. 1999)","previouslyFormattedCitation":"(Roderick et al. 1999)"},"properties":{"noteIndex":0},"schema":"https://github.com/citation-style-language/schema/raw/master/csl-citation.json"}</w:instrText>
      </w:r>
      <w:r>
        <w:fldChar w:fldCharType="separate"/>
      </w:r>
      <w:bookmarkStart w:id="46" w:name="Bookmark2"/>
      <w:r>
        <w:rPr>
          <w:noProof/>
        </w:rPr>
        <w:t>(Roderick et al. 1999)</w:t>
      </w:r>
      <w:r>
        <w:fldChar w:fldCharType="end"/>
      </w:r>
      <w:bookmarkEnd w:id="46"/>
      <w:r>
        <w:t xml:space="preserve">.  In late August at the peak of biomass, all marked plants were cut at the soil surface for total aboveground biomass measurement. </w:t>
      </w:r>
    </w:p>
    <w:p w14:paraId="787F4151" w14:textId="51975FE3" w:rsidR="00186E6A" w:rsidRDefault="00186E6A" w:rsidP="00186E6A">
      <w:pPr>
        <w:spacing w:line="360" w:lineRule="auto"/>
      </w:pPr>
      <w:r>
        <w:lastRenderedPageBreak/>
        <w:t>To measure live fuel moisture and live to dead biomass ratio, a 10% of the total aboveground fresh biomass( 1 – 5 g) from both dead and live materials (proportional according to dead : live ratio) was taken from each plant prior to burn, weighted, separated into live and dead biomass, oven-dried and weighted again. To measure total aboveground fresh biomass, we measured initial plant weight (including weight of pot, soil, and plant) prior to ignition and final plant weight (including weight of pot, soil, and belowground biomass) at the end of flammability experiment after remove fuel that was left</w:t>
      </w:r>
      <w:r w:rsidR="00465D76">
        <w:t xml:space="preserve">. </w:t>
      </w:r>
      <w:r>
        <w:t xml:space="preserve">The difference between the two measurements was total aboveground fresh biomass if we assume that combustion did not significantly change water content of soil and belowground biomass. Total aboveground biomass was then estimated as the product of live fuel moisture and total aboveground fresh biomass. </w:t>
      </w:r>
    </w:p>
    <w:p w14:paraId="44F9C92C" w14:textId="77777777" w:rsidR="00186E6A" w:rsidRDefault="00186E6A" w:rsidP="00186E6A">
      <w:pPr>
        <w:spacing w:line="360" w:lineRule="auto"/>
      </w:pPr>
      <w:r>
        <w:t xml:space="preserve">We measured plant height and width prior to flammability experiment to estimate plant volume  (Supplementary Material S1). We then calculated bulk density by dividing total aboveground biomass by plant volume. </w:t>
      </w:r>
    </w:p>
    <w:p w14:paraId="3DA7637E" w14:textId="77777777" w:rsidR="00186E6A" w:rsidRDefault="00186E6A" w:rsidP="00186E6A">
      <w:pPr>
        <w:spacing w:line="360" w:lineRule="auto"/>
      </w:pPr>
      <w:r>
        <w:t xml:space="preserve">We counted the number of tillers for each plant the day prior to flammability trials to determine its effect on post fire survival and resprouting strength. </w:t>
      </w:r>
    </w:p>
    <w:p w14:paraId="59A0AFB0" w14:textId="77777777" w:rsidR="00186E6A" w:rsidRDefault="00186E6A" w:rsidP="00186E6A">
      <w:pPr>
        <w:spacing w:line="360" w:lineRule="auto"/>
      </w:pPr>
    </w:p>
    <w:p w14:paraId="0480E7C1" w14:textId="77777777" w:rsidR="00186E6A" w:rsidRDefault="00186E6A" w:rsidP="00186E6A">
      <w:pPr>
        <w:spacing w:line="360" w:lineRule="auto"/>
        <w:rPr>
          <w:b/>
          <w:bCs/>
        </w:rPr>
      </w:pPr>
      <w:r>
        <w:rPr>
          <w:b/>
          <w:bCs/>
        </w:rPr>
        <w:t>Flammability trials and measurements</w:t>
      </w:r>
    </w:p>
    <w:p w14:paraId="60479168" w14:textId="6A9AD147" w:rsidR="00186E6A" w:rsidRDefault="00186E6A" w:rsidP="00186E6A">
      <w:pPr>
        <w:spacing w:line="360" w:lineRule="auto"/>
      </w:pPr>
      <w:r>
        <w:t xml:space="preserve">From late March through early May of 2019, we conducted indoor flammability experiments at the Lubbock Fire Department for flammability </w:t>
      </w:r>
      <w:r w:rsidR="00465D76">
        <w:t>measurements</w:t>
      </w:r>
      <w:r>
        <w:t xml:space="preserve"> (Table 2). To mimic natural burning conditions, we drought stressed experimental plants 3 weeks before each burn. Measured soil moisture content varied </w:t>
      </w:r>
      <w:r w:rsidR="00465D76">
        <w:t>within</w:t>
      </w:r>
      <w:r>
        <w:t xml:space="preserve"> 11.6% ± 6.8%</w:t>
      </w:r>
      <w:r w:rsidR="00E9374D">
        <w:t xml:space="preserve">. </w:t>
      </w:r>
      <w:r>
        <w:fldChar w:fldCharType="begin"/>
      </w:r>
      <w:bookmarkStart w:id="47" w:name="Bookmark3"/>
      <w:r>
        <w:fldChar w:fldCharType="end"/>
      </w:r>
      <w:bookmarkEnd w:id="47"/>
      <w:r>
        <w:t xml:space="preserve">Burning was conducted in an incomplete block design: we randomly chose the greenhouse block and 8 or 9 species from the block on each burning day, took plants from the two light treatments for chosen species for flammability trials. Flammability data were collected for all plants from the same block on 2 consecutive burning days or within one day. Flammability trials of plants from two different blocks were separated by a minimum of 3 days. To maintain an upright canopy for individuals of </w:t>
      </w:r>
      <w:r>
        <w:rPr>
          <w:i/>
          <w:iCs/>
        </w:rPr>
        <w:t xml:space="preserve">D. </w:t>
      </w:r>
      <w:proofErr w:type="spellStart"/>
      <w:r>
        <w:rPr>
          <w:i/>
          <w:iCs/>
        </w:rPr>
        <w:t>californica</w:t>
      </w:r>
      <w:proofErr w:type="spellEnd"/>
      <w:r>
        <w:t xml:space="preserve"> and </w:t>
      </w:r>
      <w:r>
        <w:rPr>
          <w:i/>
          <w:iCs/>
        </w:rPr>
        <w:t xml:space="preserve">B. </w:t>
      </w:r>
      <w:proofErr w:type="spellStart"/>
      <w:r>
        <w:rPr>
          <w:i/>
          <w:iCs/>
        </w:rPr>
        <w:t>saccharoides</w:t>
      </w:r>
      <w:proofErr w:type="spellEnd"/>
      <w:r>
        <w:t xml:space="preserve">, we added a wire cylinder to all plants after the first trial, of which 16 tested plants (one replicate per treatment from eight species) did not vary significantly in flammability </w:t>
      </w:r>
      <w:r w:rsidR="00465D76">
        <w:t xml:space="preserve">when compared to </w:t>
      </w:r>
      <w:r>
        <w:t>observations</w:t>
      </w:r>
      <w:r w:rsidR="00465D76">
        <w:t xml:space="preserve"> from </w:t>
      </w:r>
      <w:r>
        <w:t>later trials (Supplementary Material S1).</w:t>
      </w:r>
    </w:p>
    <w:p w14:paraId="34A228C2" w14:textId="77777777" w:rsidR="00186E6A" w:rsidRDefault="00186E6A" w:rsidP="00186E6A">
      <w:pPr>
        <w:spacing w:line="360" w:lineRule="auto"/>
      </w:pPr>
    </w:p>
    <w:p w14:paraId="4C027C7B" w14:textId="77777777" w:rsidR="00186E6A" w:rsidRDefault="00186E6A" w:rsidP="00186E6A">
      <w:pPr>
        <w:spacing w:line="360" w:lineRule="auto"/>
      </w:pPr>
      <w:r>
        <w:lastRenderedPageBreak/>
        <w:t xml:space="preserve">Individual plant was placed on a balance (with 0.01g readability) that was connected to a laptop to measure remained mass every second during combustion. A metal ruler was placed by the plant as reference for maximum flame height reading. We measured flame temperature very second by placing k-type thermocouples (0.8 mm diameter, Omega Engineering, INC, Norwalk CT) at multiple heights relative to soil surface: 0 cm, 10 cm, 50 cm, and 100 cm. We also placed a black aluminum disc (3.65 mm in thickness, 9.0 cm in diameter, 53 g in mass) at 50 cm height and the soil surface to estimate heat released at the two locations. We measured the temperature of the aluminum disc before ignition, after flame extinction, and when no ember was in vision with an infrared thermometer gun (TG56, FLIR Systems, Wilsonville OR). We ignited the plant base by igniting a cotton ball to which 10 ml pure ethanol was added and then placing the burning cotton ball by plant base for 45 s. We removed the cotton ball 5 s after ignition occurred. Ignition was counted as a failure if the plant did not ignite after exposure to the ignition source for 45 s. We recorded relative humidity and temperature every 5 minutes during combustion using HOBO temperature and humidity sensor (Onset, Bourne MA), and recorded ignition delay, flaming and smoldering combustion duration. </w:t>
      </w:r>
    </w:p>
    <w:p w14:paraId="166E6B01" w14:textId="77777777" w:rsidR="00186E6A" w:rsidRDefault="00186E6A" w:rsidP="00186E6A">
      <w:pPr>
        <w:spacing w:line="360" w:lineRule="auto"/>
      </w:pPr>
      <w:r>
        <w:t>Because fuel moisture content varied prior to and after combustion, we could not measure consumability by dry mass directly but instead estimated it (Supplementary Material S2 ).</w:t>
      </w:r>
    </w:p>
    <w:p w14:paraId="250BC38E" w14:textId="77777777" w:rsidR="00186E6A" w:rsidRDefault="00186E6A" w:rsidP="00186E6A">
      <w:pPr>
        <w:spacing w:line="360" w:lineRule="auto"/>
      </w:pPr>
    </w:p>
    <w:p w14:paraId="4F59EF48" w14:textId="77777777" w:rsidR="00186E6A" w:rsidRDefault="00186E6A" w:rsidP="00186E6A">
      <w:pPr>
        <w:spacing w:line="360" w:lineRule="auto"/>
        <w:rPr>
          <w:b/>
          <w:bCs/>
        </w:rPr>
      </w:pPr>
      <w:r>
        <w:rPr>
          <w:b/>
          <w:bCs/>
        </w:rPr>
        <w:t>Post fire recovery</w:t>
      </w:r>
    </w:p>
    <w:p w14:paraId="6D35647A" w14:textId="024C0489" w:rsidR="00977768" w:rsidRDefault="00186E6A" w:rsidP="00977768">
      <w:pPr>
        <w:spacing w:line="360" w:lineRule="auto"/>
      </w:pPr>
      <w:r>
        <w:t xml:space="preserve">We returned  all plants to the greenhouse after burning trials. They were kept in well-lit area in greenhouse, watered and fertilized regularly. All plants were relocated every 2 weeks. We </w:t>
      </w:r>
      <w:r w:rsidR="002F789D">
        <w:t xml:space="preserve">assessed plant survival two months after the burn by </w:t>
      </w:r>
      <w:r>
        <w:t>count</w:t>
      </w:r>
      <w:r w:rsidR="002F789D">
        <w:t>ing</w:t>
      </w:r>
      <w:r>
        <w:t xml:space="preserve"> the number of tillers that emerged</w:t>
      </w:r>
      <w:r w:rsidR="002F789D">
        <w:t>: plants with post-fire tiller number larger than 0 were counted as survived individuals, plants were counted as dead otherwise. We then harvested aboveground biomass three</w:t>
      </w:r>
      <w:r w:rsidR="00433A1D">
        <w:t xml:space="preserve"> months after the fire</w:t>
      </w:r>
      <w:r w:rsidR="002F789D">
        <w:t xml:space="preserve"> to assess resprouting strength</w:t>
      </w:r>
      <w:r>
        <w:t xml:space="preserve">. </w:t>
      </w:r>
      <w:r w:rsidR="00977768">
        <w:t xml:space="preserve">To control for plant size effect, we calculated percentage biomass recovered (post-fire aboveground biomass/pre-fire aboveground biomass) to assess biomass recovery of experimental plants. </w:t>
      </w:r>
    </w:p>
    <w:p w14:paraId="7CA59CCB" w14:textId="77777777" w:rsidR="00186E6A" w:rsidRDefault="00186E6A" w:rsidP="00186E6A">
      <w:pPr>
        <w:spacing w:line="360" w:lineRule="auto"/>
      </w:pPr>
    </w:p>
    <w:p w14:paraId="787D04FD" w14:textId="77777777" w:rsidR="00186E6A" w:rsidRDefault="00186E6A" w:rsidP="00186E6A">
      <w:pPr>
        <w:spacing w:line="360" w:lineRule="auto"/>
        <w:rPr>
          <w:b/>
          <w:bCs/>
        </w:rPr>
      </w:pPr>
      <w:r>
        <w:rPr>
          <w:b/>
          <w:bCs/>
        </w:rPr>
        <w:t>Data analysis</w:t>
      </w:r>
    </w:p>
    <w:p w14:paraId="6F3557D1" w14:textId="3A7B8F30" w:rsidR="00186E6A" w:rsidRDefault="00186E6A" w:rsidP="00186E6A">
      <w:pPr>
        <w:spacing w:line="360" w:lineRule="auto"/>
      </w:pPr>
      <w:r>
        <w:t xml:space="preserve">Due to the correlation between measured variables, we conducted principal component analysis (PCA) on plant trait and flammability measurements to select variables for further analysis. We </w:t>
      </w:r>
      <w:r>
        <w:lastRenderedPageBreak/>
        <w:t>included total aboveground biomass, bulk density, live fuel moisture, specific leaf area, and leaf surface area to volume ratio in PCA. To do PCA for flammability measurements, we included biomass loss, heat absorbed by aluminum discs, maximum flame height, maximum mass loss rate, time to ignition, and combustion duration. We dropped integrated temperature (Supplementary Material S</w:t>
      </w:r>
      <w:r w:rsidR="008351D7">
        <w:t>2</w:t>
      </w:r>
      <w:r>
        <w:t xml:space="preserve">) from further analyses because of the large number of zeros. Measurements were chosen for further analysis if: 1) trait measurements had large loadings on the first two PCA axes, and also fell into each of the categories including individual, canopy, and leaf level measurements; 2) flammability measurements with large loadings on PCA axes that not only represented heat release but also demonstrated distribution of heat release in space. </w:t>
      </w:r>
    </w:p>
    <w:p w14:paraId="6C76DB25" w14:textId="77777777" w:rsidR="00186E6A" w:rsidRDefault="00186E6A" w:rsidP="00186E6A">
      <w:pPr>
        <w:spacing w:line="360" w:lineRule="auto"/>
      </w:pPr>
    </w:p>
    <w:p w14:paraId="26C1FBC6" w14:textId="77777777" w:rsidR="00186E6A" w:rsidRDefault="00186E6A" w:rsidP="00186E6A">
      <w:pPr>
        <w:spacing w:line="360" w:lineRule="auto"/>
      </w:pPr>
      <w:r>
        <w:t xml:space="preserve">To determine if shade intolerant grasses are more flammable in comparison to shade tolerant grasses, we built two linear mixed effects models with shade tolerance and light treatment as fixed effects to predict each of the two selected flammability measurements: heat release at the soil surface and 50 cm height. Some species (e.g. </w:t>
      </w:r>
      <w:r>
        <w:rPr>
          <w:i/>
          <w:iCs/>
        </w:rPr>
        <w:t xml:space="preserve">B. </w:t>
      </w:r>
      <w:proofErr w:type="spellStart"/>
      <w:r>
        <w:rPr>
          <w:i/>
          <w:iCs/>
        </w:rPr>
        <w:t>gracilis</w:t>
      </w:r>
      <w:proofErr w:type="spellEnd"/>
      <w:r>
        <w:rPr>
          <w:i/>
          <w:iCs/>
        </w:rPr>
        <w:t xml:space="preserve">, N. </w:t>
      </w:r>
      <w:proofErr w:type="spellStart"/>
      <w:r>
        <w:rPr>
          <w:i/>
          <w:iCs/>
        </w:rPr>
        <w:t>tenuissima</w:t>
      </w:r>
      <w:proofErr w:type="spellEnd"/>
      <w:r>
        <w:t xml:space="preserve">, </w:t>
      </w:r>
      <w:r>
        <w:rPr>
          <w:i/>
          <w:iCs/>
        </w:rPr>
        <w:t xml:space="preserve">N. </w:t>
      </w:r>
      <w:proofErr w:type="spellStart"/>
      <w:r>
        <w:rPr>
          <w:i/>
          <w:iCs/>
        </w:rPr>
        <w:t>viridula</w:t>
      </w:r>
      <w:proofErr w:type="spellEnd"/>
      <w:r>
        <w:t xml:space="preserve">, </w:t>
      </w:r>
      <w:r>
        <w:rPr>
          <w:i/>
          <w:iCs/>
        </w:rPr>
        <w:t xml:space="preserve">C. </w:t>
      </w:r>
      <w:proofErr w:type="spellStart"/>
      <w:r>
        <w:rPr>
          <w:i/>
          <w:iCs/>
        </w:rPr>
        <w:t>latifolium</w:t>
      </w:r>
      <w:proofErr w:type="spellEnd"/>
      <w:r>
        <w:t xml:space="preserve">, and </w:t>
      </w:r>
      <w:r>
        <w:rPr>
          <w:i/>
          <w:iCs/>
        </w:rPr>
        <w:t xml:space="preserve">A. </w:t>
      </w:r>
      <w:proofErr w:type="spellStart"/>
      <w:r>
        <w:rPr>
          <w:i/>
          <w:iCs/>
        </w:rPr>
        <w:t>purpurea</w:t>
      </w:r>
      <w:proofErr w:type="spellEnd"/>
      <w:r>
        <w:t xml:space="preserve">) under 0% shade did not reach the same size as mature plants we observed in the field </w:t>
      </w:r>
      <w:r>
        <w:fldChar w:fldCharType="begin" w:fldLock="1"/>
      </w:r>
      <w:r>
        <w:instrText>ADDIN CSL_CITATION {"citationItems":[{"id":"ITEM-1","itemData":{"DOI":"10.3390/fire1030035","author":[{"dropping-particle":"","family":"Gao","given":"Xiulin","non-dropping-particle":"","parse-names":false,"suffix":""},{"dropping-particle":"","family":"Schwilk","given":"Dylan W.","non-dropping-particle":"","parse-names":false,"suffix":""}],"container-title":"Fire","id":"ITEM-1","issue":"3","issued":{"date-parts":[["2018"]]},"title":"Grass Canopy Architecture Influences Temperature Exposure at Soil Surface","type":"article-journal","volume":"1"},"uris":["http://www.mendeley.com/documents/?uuid=2ff29ff4-1144-4e20-b76c-27395473e1c9"]},{"id":"ITEM-2","itemData":{"DOI":"10.2111/REM-D-11-00227.1","ISSN":"15507424","abstract":"We used multiple regression analysis to develop models to predict standing crop of purple threeawn (Aristida purpurea Nutt.) and blue grama (Bouteloua gracilis H.B.K. Griffiths) nondestructively. Data were collected for 3 yr on the Texas Tech University Native Rangeland, Lubbock, TX, USA. Independent variables included plant length and area measurements (basal area and cross-sectional area at a 7.5-cm plant height and at 50 of total plant height). One hundred randomly selected plants of each species were measured in June 2008; 50 plants of each species were measured in June 2009 and 2010. Coefficients of determination exceeded 0.91 for both species in all 3 yr of measurement. For both species and years, cross-sectional area at 7.5 cm was the most important single predictor variable. For each species, models differed among years. Our regression models were successful at predicting mid-to late-season standing crop of purple threeawn and blue grama grass and provide an effective method for nondestructive monitoring of these species. This approach should be applicable to similar morphotypes of these species.","author":[{"dropping-particle":"","family":"Sorensen","given":"Grant E.","non-dropping-particle":"","parse-names":false,"suffix":""},{"dropping-particle":"","family":"Wester","given":"David B.","non-dropping-particle":"","parse-names":false,"suffix":""},{"dropping-particle":"","family":"Rideout-Hanzak","given":"Sandra","non-dropping-particle":"","parse-names":false,"suffix":""}],"container-title":"Rangeland Ecology and Management","id":"ITEM-2","issue":"5","issued":{"date-parts":[["2012"]]},"page":"538-542","title":"A nondestructive method to estimate standing crop of purple threeawn and blue Grama","type":"article-journal","volume":"65"},"uris":["http://www.mendeley.com/documents/?uuid=8fe2e288-e548-4dee-9186-017e17fac28a"]},{"id":"ITEM-3","itemData":{"DOI":"10.1071/RJ13025","ISSN":"10369872","abstract":"The study was undertaken to quantify the effect of different controlled fire frequencies on foliar cover, density, individual basal area, and mortality of the most common perennial grass species in the semi-arid rangelands of the southern Caldenal in central Argentina over a 20-year period. Cover of bare soil was also assessed. The study comprised three fire treatments: (i) high fire frequency (controlled burns every 3-5 years; HFF); (ii) low fire frequency (controlled burns every 8 years; LFF); and (iii) unburned control (C). Fire treatments, regardless of frequency, induced an increase in foliar cover and density in desirable grasses, no changes in intermediate grasses, and a decrease in undesirable grasses. Individual basal area tended to be higher for desirable grasses and lower for intermediate and undesirable grasses when subject to fire. Most of the species under study exhibited higher mortality rates in the HFF treatment than in the LFF and C treatments. The results of the study suggest that recurrent controlled burns of moderate intensity may favour the herbage production of desirable perennial grasses. This, in turn, assuming appropriate grazing management, may have a beneficial impact on livestock production. Nevertheless, given the effects of fire on the cover of bare soil and mortality of grasses, further research is needed in order to determine the appropriate fire frequency in terms of rangeland sustainability.Journal compilation © Australian Rangeland Society 2013.","author":[{"dropping-particle":"V.","family":"Peláez","given":"Daniel","non-dropping-particle":"","parse-names":false,"suffix":""},{"dropping-particle":"","family":"Andrioli","given":"Romina J.","non-dropping-particle":"","parse-names":false,"suffix":""},{"dropping-particle":"","family":"Elia","given":"Omar R.","non-dropping-particle":"","parse-names":false,"suffix":""},{"dropping-particle":"","family":"Bontti","given":"Eliana E.","non-dropping-particle":"","parse-names":false,"suffix":""},{"dropping-particle":"","family":"Tomas","given":"María A.","non-dropping-particle":"","parse-names":false,"suffix":""},{"dropping-particle":"","family":"Blazquez","given":"Francisco R.","non-dropping-particle":"","parse-names":false,"suffix":""}],"container-title":"Rangeland Journal","id":"ITEM-3","issue":"4","issued":{"date-parts":[["2013"]]},"page":"385-392","title":"Response of grass species to different fire frequencies in semi-arid rangelands of central Argentina","type":"article-journal","volume":"35"},"uris":["http://www.mendeley.com/documents/?uuid=2ea7509c-e15a-4070-bd94-653e85b655f9"]}],"mendeley":{"formattedCitation":"(Sorensen et al. 2012, Peláez et al. 2013, Gao and Schwilk 2018)","plainTextFormattedCitation":"(Sorensen et al. 2012, Peláez et al. 2013, Gao and Schwilk 2018)","previouslyFormattedCitation":"(Sorensen et al. 2012, Peláez et al. 2013, Gao and Schwilk 2018)"},"properties":{"noteIndex":0},"schema":"https://github.com/citation-style-language/schema/raw/master/csl-citation.json"}</w:instrText>
      </w:r>
      <w:r>
        <w:fldChar w:fldCharType="separate"/>
      </w:r>
      <w:bookmarkStart w:id="48" w:name="Bookmark4"/>
      <w:r>
        <w:rPr>
          <w:noProof/>
        </w:rPr>
        <w:t>(Sorensen et al. 2012, Peláez et al. 2013, Gao and Schwilk 2018)</w:t>
      </w:r>
      <w:r>
        <w:fldChar w:fldCharType="end"/>
      </w:r>
      <w:bookmarkEnd w:id="48"/>
      <w:r>
        <w:t xml:space="preserve">. Variation in aboveground biomass can contribute to flammability variation that may not be observed in mature perennial grasses. Therefore, we also included biomass as a model covariate. The final linear mixed effects models included species shade tolerance, light treatment, and total aboveground biomass as fixed effects with all possible interaction terms. We allowed intercept to vary by species to account for other potential species specific variation and applied this to all the following models. </w:t>
      </w:r>
    </w:p>
    <w:p w14:paraId="7AE4B2F8" w14:textId="77777777" w:rsidR="00186E6A" w:rsidRDefault="00186E6A" w:rsidP="00186E6A">
      <w:pPr>
        <w:spacing w:line="360" w:lineRule="auto"/>
        <w:rPr>
          <w:sz w:val="20"/>
          <w:szCs w:val="20"/>
        </w:rPr>
      </w:pPr>
    </w:p>
    <w:p w14:paraId="32B2BE58" w14:textId="5FEC3035" w:rsidR="00186E6A" w:rsidRDefault="00186E6A" w:rsidP="00186E6A">
      <w:pPr>
        <w:spacing w:line="360" w:lineRule="auto"/>
      </w:pPr>
      <w:r>
        <w:t xml:space="preserve">A logistic model was built to determine how fire behavior and plant traits influence post-fire survival rate. </w:t>
      </w:r>
      <w:r w:rsidR="002F789D">
        <w:t>Species shade tolerance</w:t>
      </w:r>
      <w:r>
        <w:t xml:space="preserve">, pre-fire tiller number, and heat release at the soil surface were included in model as fixed effects with all possible interaction terms. We then built a linear mixed effect model with all the same predictors but only for observations that did </w:t>
      </w:r>
      <w:r w:rsidR="00DB4315">
        <w:t>resprout</w:t>
      </w:r>
      <w:r>
        <w:t xml:space="preserve"> to examine how survived plants vary in the strength of resprouting</w:t>
      </w:r>
      <w:r w:rsidR="002F789D">
        <w:t xml:space="preserve"> in terms of </w:t>
      </w:r>
      <w:r w:rsidR="00B5103F">
        <w:t xml:space="preserve">percentage </w:t>
      </w:r>
      <w:r w:rsidR="002F789D">
        <w:t>biomas</w:t>
      </w:r>
      <w:r w:rsidR="00B5103F">
        <w:t>s recovered</w:t>
      </w:r>
      <w:r>
        <w:t xml:space="preserve">. </w:t>
      </w:r>
    </w:p>
    <w:p w14:paraId="3B94F716" w14:textId="77777777" w:rsidR="00482FBB" w:rsidRDefault="00482FBB" w:rsidP="00186E6A">
      <w:pPr>
        <w:spacing w:line="360" w:lineRule="auto"/>
      </w:pPr>
    </w:p>
    <w:p w14:paraId="551BE652" w14:textId="4FFFC4E8" w:rsidR="00186E6A" w:rsidRDefault="00186E6A" w:rsidP="00186E6A">
      <w:pPr>
        <w:spacing w:line="360" w:lineRule="auto"/>
      </w:pPr>
      <w:r>
        <w:lastRenderedPageBreak/>
        <w:t xml:space="preserve">To determine plant trait effects on heat release at the soil surface and 50 cm height, </w:t>
      </w:r>
      <w:r>
        <w:fldChar w:fldCharType="begin"/>
      </w:r>
      <w:bookmarkStart w:id="49" w:name="Bookmark7"/>
      <w:r>
        <w:fldChar w:fldCharType="end"/>
      </w:r>
      <w:r>
        <w:fldChar w:fldCharType="begin"/>
      </w:r>
      <w:bookmarkStart w:id="50" w:name="Bookmark8"/>
      <w:bookmarkEnd w:id="49"/>
      <w:r>
        <w:fldChar w:fldCharType="separate"/>
      </w:r>
      <w:r>
        <w:t xml:space="preserve">. </w:t>
      </w:r>
      <w:r>
        <w:fldChar w:fldCharType="end"/>
      </w:r>
      <w:bookmarkEnd w:id="50"/>
      <w:r>
        <w:t xml:space="preserve">we built linear mixed effect models including biomass, live fuel moisture content, biomass density, and </w:t>
      </w:r>
      <w:r w:rsidR="00482FBB">
        <w:t>specific leaf area</w:t>
      </w:r>
      <w:r>
        <w:t xml:space="preserve"> as fixed effects. To account for daily temperature variation we included temperature in each model as a fixed effect without associated interaction term. We included all possible 2-way and 3-way interactions among plant traits. Light treatment was not included in the model because we assumed that we included all important plant traits in our model that can vary under light treatments to influence flammability. </w:t>
      </w:r>
    </w:p>
    <w:p w14:paraId="2A5FC975" w14:textId="77777777" w:rsidR="00186E6A" w:rsidRDefault="00186E6A" w:rsidP="00186E6A">
      <w:pPr>
        <w:spacing w:line="360" w:lineRule="auto"/>
      </w:pPr>
    </w:p>
    <w:p w14:paraId="37C05609" w14:textId="77777777" w:rsidR="00186E6A" w:rsidRDefault="00186E6A" w:rsidP="00186E6A">
      <w:pPr>
        <w:spacing w:line="360" w:lineRule="auto"/>
      </w:pPr>
      <w:r>
        <w:t xml:space="preserve">To disentangle the effects of leaf trait and species phenology on live fuel moisture from light effect, we built a linear mixed effect model including specific leaf area, live to dead biomass ratio, and light treatments as fixed effects with all possible interaction effects. </w:t>
      </w:r>
    </w:p>
    <w:p w14:paraId="68B16A83" w14:textId="77777777" w:rsidR="00186E6A" w:rsidRDefault="00186E6A" w:rsidP="00186E6A">
      <w:pPr>
        <w:spacing w:line="360" w:lineRule="auto"/>
      </w:pPr>
    </w:p>
    <w:p w14:paraId="79501C39" w14:textId="77777777" w:rsidR="00186E6A" w:rsidRDefault="00186E6A" w:rsidP="00186E6A">
      <w:pPr>
        <w:spacing w:line="360" w:lineRule="auto"/>
      </w:pPr>
      <w:r>
        <w:t xml:space="preserve">All mixed effects models were built using lme4 package in R </w:t>
      </w:r>
      <w:r>
        <w:fldChar w:fldCharType="begin" w:fldLock="1"/>
      </w:r>
      <w:r>
        <w:instrText>ADDIN CSL_CITATION {"citationItems":[{"id":"ITEM-1","itemData":{"DOI":"10.18637/jss.v067.i01","author":[{"dropping-particle":"","family":"Bates","given":"Douglas","non-dropping-particle":"","parse-names":false,"suffix":""},{"dropping-particle":"","family":"Mae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Software","id":"ITEM-1","issue":"1","issued":{"date-parts":[["2015"]]},"page":"1-48","title":"Fitting linear mixed-effects models using lme4","type":"article-journal","volume":"67"},"uris":["http://www.mendeley.com/documents/?uuid=b153cd6f-eb80-4c81-8db9-738dfe56b063"]},{"id":"ITEM-2","itemData":{"author":[{"dropping-particle":"","family":"R Core Team","given":"","non-dropping-particle":"","parse-names":false,"suffix":""}],"id":"ITEM-2","issued":{"date-parts":[["2019"]]},"publisher-place":"R Foundation for Statistical Computing, Vienna, Austria.","title":"R: A language and environment for statistical computing","type":"article"},"uris":["http://www.mendeley.com/documents/?uuid=9e74eebc-a7ef-4714-8c2f-a869009e5840"]}],"mendeley":{"formattedCitation":"(Bates et al. 2015, R Core Team 2019)","plainTextFormattedCitation":"(Bates et al. 2015, R Core Team 2019)","previouslyFormattedCitation":"(Bates et al. 2015, R Core Team 2019)"},"properties":{"noteIndex":0},"schema":"https://github.com/citation-style-language/schema/raw/master/csl-citation.json"}</w:instrText>
      </w:r>
      <w:r>
        <w:fldChar w:fldCharType="separate"/>
      </w:r>
      <w:bookmarkStart w:id="51" w:name="Bookmark10"/>
      <w:r>
        <w:rPr>
          <w:noProof/>
        </w:rPr>
        <w:t>(Bates et al. 2015, R Core Team 2019)</w:t>
      </w:r>
      <w:r>
        <w:fldChar w:fldCharType="end"/>
      </w:r>
      <w:bookmarkEnd w:id="51"/>
      <w:r>
        <w:t xml:space="preserve">. Independent variables were standardized as z-scores to make fixed effects comparable. We log-transformed all dependent variables to avoid violating the assumption of the normal-distribution of residuals during linear regression. We examined significance of fixed effects using </w:t>
      </w:r>
      <w:proofErr w:type="spellStart"/>
      <w:r>
        <w:t>Anova</w:t>
      </w:r>
      <w:proofErr w:type="spellEnd"/>
      <w:r>
        <w:t xml:space="preserve">() function from car package </w:t>
      </w:r>
      <w:r>
        <w:fldChar w:fldCharType="begin" w:fldLock="1"/>
      </w:r>
      <w:r>
        <w:instrText>ADDIN CSL_CITATION {"citationItems":[{"id":"ITEM-1","itemData":{"DOI":"10.32614/rj-2013-004","ISSN":"20734859","abstract":"The multivariate linear model is Y(n×m)= X(n×p)B(p×m)+ E(n×m)The multivariate linear model can be fit with the lm function in R, where the left-hand side of the model comprises a matrix of response variables, and the right-hand side is specified exactly as for a univariate linear model (i.e., with a single response variable). This paper explains how to use the Anova and linearHypothesis functions in the car package to perform convenient hypothesis tests for parameters in multivariate linear models, including models for repeated-measures data.","author":[{"dropping-particle":"","family":"Fox","given":"John","non-dropping-particle":"","parse-names":false,"suffix":""},{"dropping-particle":"","family":"Friendly","given":"Michael","non-dropping-particle":"","parse-names":false,"suffix":""},{"dropping-particle":"","family":"Weisberg","given":"Sanford","non-dropping-particle":"","parse-names":false,"suffix":""}],"container-title":"R Journal","id":"ITEM-1","issue":"1","issued":{"date-parts":[["2013"]]},"page":"39-52","title":"Hypothesis tests for multivariate linear models using the car package","type":"article-journal","volume":"5"},"uris":["http://www.mendeley.com/documents/?uuid=dd36ed7f-dec0-4a00-ad60-e6740ca8ce8a"]}],"mendeley":{"formattedCitation":"(Fox et al. 2013)","plainTextFormattedCitation":"(Fox et al. 2013)","previouslyFormattedCitation":"(Fox et al. 2013)"},"properties":{"noteIndex":0},"schema":"https://github.com/citation-style-language/schema/raw/master/csl-citation.json"}</w:instrText>
      </w:r>
      <w:r>
        <w:fldChar w:fldCharType="separate"/>
      </w:r>
      <w:bookmarkStart w:id="52" w:name="Bookmark11"/>
      <w:r>
        <w:rPr>
          <w:noProof/>
        </w:rPr>
        <w:t>(Fox et al. 2013)</w:t>
      </w:r>
      <w:r>
        <w:fldChar w:fldCharType="end"/>
      </w:r>
      <w:bookmarkEnd w:id="52"/>
      <w:r>
        <w:t xml:space="preserve">. Type III sums of squares were calculated for testing hypothesis including interaction effects </w:t>
      </w:r>
      <w:r>
        <w:fldChar w:fldCharType="begin" w:fldLock="1"/>
      </w:r>
      <w:r>
        <w:instrText>ADDIN CSL_CITATION {"citationItems":[{"id":"ITEM-1","itemData":{"DOI":"10.1111/j.1365-2656.2009.01634.x","ISSN":"00218790","abstract":"1. Factorial analysis of variance (anova) with unbalanced (non-orthogonal) data is a commonplace but controversial and poorly understood topic in applied statistics. 2. We explain that anova calculates the sum of squares for each term in the model formula sequentially (type I sums of squares) and show how anova tables of adjusted sums of squares are composite tables assembled from multiple sequential analyses. A different anova is performed for each explanatory variable or interaction so that each term is placed last in the model formula in turn and adjusted for the others. 3. The sum of squares for each term in the analysis can be calculated after adjusting only for the main effects of other explanatory variables (type II sums of squares) or, controversially, for both main effects and interactions (type III sums of squares). 4. We summarize the main recent developments and emphasize the shift away from the search for the 'right' anova table in favour of presenting one or more models that best suit the objectives of the analysis. ©2009 The Authors. Journal compilation ©2009 British Ecological Society.","author":[{"dropping-particle":"","family":"Hector","given":"Andy","non-dropping-particle":"","parse-names":false,"suffix":""},{"dropping-particle":"","family":"Felten","given":"Stefanie","non-dropping-particle":"von","parse-names":false,"suffix":""},{"dropping-particle":"","family":"Schmid","given":"Bernhard","non-dropping-particle":"","parse-names":false,"suffix":""}],"container-title":"Journal of Animal Ecology","id":"ITEM-1","issue":"2","issued":{"date-parts":[["2010"]]},"page":"308-316","title":"Analysis of variance with unbalanced data: An update for ecology &amp; evolution","type":"article-journal","volume":"79"},"uris":["http://www.mendeley.com/documents/?uuid=a55b0ead-362d-4948-9d30-39bb2e527854"]},{"id":"ITEM-2","itemData":{"DOI":"10.2307/1939922","ISSN":"00129658","abstract":"When the response variables have continuous distributions and the conditions are discrete, whether inherently or by design, then it is appropriate to analyze the data using analysis of variance (ANOVA). When data conform to a complete, balanced design (equal numbers of observations in each experimental treatment), it is straightforward to conduct an ANOVA. This paper provides an overview of the consequences of lack of balance and gives some guidelines to analyzing unbalanced data for models involving fixed effects. -from Authors","author":[{"dropping-particle":"","family":"Shaw","given":"R. G.","non-dropping-particle":"","parse-names":false,"suffix":""},{"dropping-particle":"","family":"Mitchell-Olds","given":"T.","non-dropping-particle":"","parse-names":false,"suffix":""}],"container-title":"Ecology","id":"ITEM-2","issue":"6","issued":{"date-parts":[["1993"]]},"page":"1638-1645","title":"ANOVA for unbalanced data: an overview","type":"article-journal","volume":"74"},"uris":["http://www.mendeley.com/documents/?uuid=243e67e5-258f-4d4f-a7f4-283a38d1b197"]}],"mendeley":{"formattedCitation":"(Shaw and Mitchell-Olds 1993, Hector et al. 2010)","plainTextFormattedCitation":"(Shaw and Mitchell-Olds 1993, Hector et al. 2010)","previouslyFormattedCitation":"(Shaw and Mitchell-Olds 1993, Hector et al. 2010)"},"properties":{"noteIndex":0},"schema":"https://github.com/citation-style-language/schema/raw/master/csl-citation.json"}</w:instrText>
      </w:r>
      <w:r>
        <w:fldChar w:fldCharType="separate"/>
      </w:r>
      <w:bookmarkStart w:id="53" w:name="Bookmark12"/>
      <w:r>
        <w:rPr>
          <w:noProof/>
        </w:rPr>
        <w:t>(Shaw and Mitchell-Olds 1993, Hector et al. 2010)</w:t>
      </w:r>
      <w:r>
        <w:fldChar w:fldCharType="end"/>
      </w:r>
      <w:bookmarkEnd w:id="53"/>
      <w:r>
        <w:t xml:space="preserve">. Approximate degree of freedom and p-value were calculated using Kenward-Roger approximation to avoid unacceptable type-I error </w:t>
      </w:r>
      <w:r>
        <w:fldChar w:fldCharType="begin" w:fldLock="1"/>
      </w:r>
      <w:r>
        <w:instrText>ADDIN CSL_CITATION {"citationItems":[{"id":"ITEM-1","itemData":{"DOI":"10.3758/s13428-016-0809-y","ISSN":"15543528","abstract":"Mixed-effects models are being used ever more frequently in the analysis of experimental data. However, in the lme4 package in R the standards for evaluating significance of fixed effects in these models (i.e., obtaining p-values) are somewhat vague. There are good reasons for this, but as researchers who are using these models are required in many cases to report p-values, some method for evaluating the significance of the model output is needed. This paper reports the results of simulations showing that the two most common methods for evaluating significance, using likelihood ratio tests and applying the z distribution to the Wald t values from the model output (t-as-z), are somewhat anti-conservative, especially for smaller sample sizes. Other methods for evaluating significance, including parametric bootstrapping and the Kenward-Roger and Satterthwaite approximations for degrees of freedom, were also evaluated. The results of these simulations suggest that Type 1 error rates are closest to.05 when models are fitted using REML and p-values are derived using the Kenward-Roger or Satterthwaite approximations, as these approximations both produced acceptable Type 1 error rates even for smaller samples.","author":[{"dropping-particle":"","family":"Luke","given":"Steven G.","non-dropping-particle":"","parse-names":false,"suffix":""}],"container-title":"Behavior Research Methods","id":"ITEM-1","issue":"4","issued":{"date-parts":[["2017"]]},"page":"1494-1502","title":"Evaluating significance in linear mixed-effects models in R","type":"article-journal","volume":"49"},"uris":["http://www.mendeley.com/documents/?uuid=430f47b8-1795-480f-9917-44294f898e18"]}],"mendeley":{"formattedCitation":"(Luke 2017)","plainTextFormattedCitation":"(Luke 2017)","previouslyFormattedCitation":"(Luke 2017)"},"properties":{"noteIndex":0},"schema":"https://github.com/citation-style-language/schema/raw/master/csl-citation.json"}</w:instrText>
      </w:r>
      <w:r>
        <w:fldChar w:fldCharType="separate"/>
      </w:r>
      <w:bookmarkStart w:id="54" w:name="Bookmark13"/>
      <w:r>
        <w:rPr>
          <w:noProof/>
        </w:rPr>
        <w:t>(Luke 2017)</w:t>
      </w:r>
      <w:r>
        <w:fldChar w:fldCharType="end"/>
      </w:r>
      <w:bookmarkEnd w:id="54"/>
      <w:r>
        <w:t xml:space="preserve">. Data and code can be found here: </w:t>
      </w:r>
      <w:hyperlink r:id="rId11" w:history="1">
        <w:r w:rsidRPr="00DE30F8">
          <w:rPr>
            <w:rStyle w:val="Hyperlink"/>
          </w:rPr>
          <w:t>https://github.com/XiulinGao/shade-flammability</w:t>
        </w:r>
      </w:hyperlink>
      <w:r>
        <w:t>.</w:t>
      </w:r>
    </w:p>
    <w:p w14:paraId="1157A17C" w14:textId="77777777" w:rsidR="00186E6A" w:rsidRDefault="00186E6A" w:rsidP="00186E6A">
      <w:pPr>
        <w:spacing w:line="360" w:lineRule="auto"/>
      </w:pPr>
    </w:p>
    <w:p w14:paraId="69DABF60" w14:textId="77777777" w:rsidR="00186E6A" w:rsidRDefault="00186E6A" w:rsidP="00186E6A">
      <w:pPr>
        <w:spacing w:line="360" w:lineRule="auto"/>
        <w:rPr>
          <w:b/>
          <w:bCs/>
        </w:rPr>
      </w:pPr>
      <w:r>
        <w:rPr>
          <w:b/>
          <w:bCs/>
        </w:rPr>
        <w:t>Results</w:t>
      </w:r>
    </w:p>
    <w:p w14:paraId="07ECC1F6" w14:textId="77777777" w:rsidR="00186E6A" w:rsidRDefault="00186E6A" w:rsidP="00186E6A">
      <w:pPr>
        <w:spacing w:line="360" w:lineRule="auto"/>
        <w:rPr>
          <w:b/>
          <w:bCs/>
        </w:rPr>
      </w:pPr>
      <w:r>
        <w:rPr>
          <w:b/>
          <w:bCs/>
        </w:rPr>
        <w:t>Variation of flammability measurements and plant traits</w:t>
      </w:r>
    </w:p>
    <w:p w14:paraId="20D9A60D" w14:textId="17179D25" w:rsidR="00186E6A" w:rsidRDefault="00186E6A" w:rsidP="00186E6A">
      <w:pPr>
        <w:spacing w:line="360" w:lineRule="auto"/>
      </w:pPr>
      <w:r>
        <w:t xml:space="preserve">The first two principal components for flammability measurements accounted for 77.6% of total variance (Supplementary Material </w:t>
      </w:r>
      <w:r w:rsidR="00D51D3F">
        <w:t xml:space="preserve">Figure </w:t>
      </w:r>
      <w:r>
        <w:t>S3-a). Measurements including total biomass combusted, heat absorbed by aluminum discs at the soil surface and at 50 cm height, and combustion duration had large loading values on the first two axes. Heat absorbed at the soil surface and 50 cm height were chosen for further analysis.</w:t>
      </w:r>
    </w:p>
    <w:p w14:paraId="58C41697" w14:textId="77777777" w:rsidR="00186E6A" w:rsidRDefault="00186E6A" w:rsidP="00186E6A">
      <w:pPr>
        <w:spacing w:line="360" w:lineRule="auto"/>
      </w:pPr>
    </w:p>
    <w:p w14:paraId="0D4BEB7F" w14:textId="3E9CAA1B" w:rsidR="00BC7CED" w:rsidRDefault="00186E6A" w:rsidP="00186E6A">
      <w:pPr>
        <w:spacing w:line="360" w:lineRule="auto"/>
      </w:pPr>
      <w:r>
        <w:lastRenderedPageBreak/>
        <w:t xml:space="preserve">Accumulative variance of the first two principal components for plant trait measurements was 61.8%, and specific leaf area, fuel moisture content, bulk density, and aboveground biomass had large loading values on the first 2 axes (Supplementary Material </w:t>
      </w:r>
      <w:r w:rsidR="00D51D3F">
        <w:t xml:space="preserve">Figure </w:t>
      </w:r>
      <w:r>
        <w:t xml:space="preserve">S3-b). We kept these four traits as candidate flammability traits for further analysis. </w:t>
      </w:r>
    </w:p>
    <w:p w14:paraId="51836CAD" w14:textId="77777777" w:rsidR="00343556" w:rsidRPr="00013A05" w:rsidRDefault="00343556" w:rsidP="00186E6A">
      <w:pPr>
        <w:spacing w:line="360" w:lineRule="auto"/>
      </w:pPr>
    </w:p>
    <w:p w14:paraId="3CA5A5AB" w14:textId="77777777" w:rsidR="00186E6A" w:rsidRDefault="00186E6A" w:rsidP="00186E6A">
      <w:pPr>
        <w:spacing w:line="360" w:lineRule="auto"/>
        <w:rPr>
          <w:b/>
          <w:bCs/>
        </w:rPr>
      </w:pPr>
      <w:r>
        <w:rPr>
          <w:b/>
          <w:bCs/>
        </w:rPr>
        <w:t>Negative correlation between grass shade tolerance and heat release</w:t>
      </w:r>
    </w:p>
    <w:p w14:paraId="39D157B4" w14:textId="555820FB" w:rsidR="00186E6A" w:rsidRDefault="00186E6A" w:rsidP="00186E6A">
      <w:pPr>
        <w:spacing w:line="360" w:lineRule="auto"/>
      </w:pPr>
      <w:r>
        <w:t xml:space="preserve"> As expected, aboveground biomass positively influenced heat release at the soil surface (p = 0.009) and at 50 cm height (p &lt; 0.00</w:t>
      </w:r>
      <w:r w:rsidR="00BC7CED">
        <w:t>1</w:t>
      </w:r>
      <w:r>
        <w:t xml:space="preserve">). In addition, plants grown under 50% shade produced less heat at both locations than did plants grown under 0% shade (soil surface: p &lt; 0.001, Fig. 2; 50cm: p = 0.009, Fig. 3). However, species with greater shade tolerance produced less heat at 50 cm height (fixed effect p = 0.009, Fig. 3). Moreover, the positive effect of biomass on heat release at 50 cm depended on light treatment and species shade tolerance (three-way interaction p = 0.016). Under the 0% shade, the same amount of increase in biomass led to a larger increase in heat release at 50 cm for species with greater shade tolerance in comparison to those under 50% shade (interaction coefficient: 0.27, Fig. 3). There was no effect of shade tolerance on heat release at the soil surface. </w:t>
      </w:r>
    </w:p>
    <w:p w14:paraId="2F1E7247" w14:textId="77777777" w:rsidR="00186E6A" w:rsidRDefault="00186E6A" w:rsidP="00186E6A">
      <w:pPr>
        <w:spacing w:line="360" w:lineRule="auto"/>
      </w:pPr>
    </w:p>
    <w:p w14:paraId="3E12D81F" w14:textId="49A43D8E" w:rsidR="00186E6A" w:rsidRDefault="00186E6A" w:rsidP="00186E6A">
      <w:pPr>
        <w:spacing w:line="360" w:lineRule="auto"/>
        <w:rPr>
          <w:b/>
          <w:bCs/>
        </w:rPr>
      </w:pPr>
      <w:r>
        <w:rPr>
          <w:b/>
          <w:bCs/>
        </w:rPr>
        <w:t xml:space="preserve">Relationship between soil heating, plant traits and </w:t>
      </w:r>
      <w:r w:rsidR="00EE0C6F">
        <w:rPr>
          <w:b/>
          <w:bCs/>
        </w:rPr>
        <w:t>fire response</w:t>
      </w:r>
      <w:r>
        <w:rPr>
          <w:b/>
          <w:bCs/>
        </w:rPr>
        <w:t xml:space="preserve"> </w:t>
      </w:r>
    </w:p>
    <w:p w14:paraId="21FD24D8" w14:textId="77777777" w:rsidR="00EE0C6F" w:rsidRDefault="00EE0C6F" w:rsidP="00186E6A">
      <w:pPr>
        <w:spacing w:line="360" w:lineRule="auto"/>
      </w:pPr>
      <w:r>
        <w:t xml:space="preserve">Heat release at the soil surface negatively influence both post-fire </w:t>
      </w:r>
      <w:r w:rsidR="00186E6A">
        <w:t>survival rate</w:t>
      </w:r>
      <w:r>
        <w:t xml:space="preserve"> (p = 0.039, </w:t>
      </w:r>
    </w:p>
    <w:p w14:paraId="73F9FE4A" w14:textId="0766FCC8" w:rsidR="00186E6A" w:rsidRPr="00013A05" w:rsidRDefault="00EE0C6F" w:rsidP="00186E6A">
      <w:pPr>
        <w:spacing w:line="360" w:lineRule="auto"/>
      </w:pPr>
      <w:r>
        <w:t xml:space="preserve">Fig.4) </w:t>
      </w:r>
      <w:r w:rsidR="00D74E76">
        <w:t xml:space="preserve"> and percentage biomass recovered </w:t>
      </w:r>
      <w:r w:rsidR="00186E6A">
        <w:t xml:space="preserve">(p </w:t>
      </w:r>
      <w:r w:rsidR="00D74E76">
        <w:t>=</w:t>
      </w:r>
      <w:r w:rsidR="00186E6A">
        <w:t xml:space="preserve"> 0.00</w:t>
      </w:r>
      <w:r w:rsidR="00D74E76">
        <w:t>5</w:t>
      </w:r>
      <w:r w:rsidR="00186E6A">
        <w:t xml:space="preserve">, Fig. 5). </w:t>
      </w:r>
      <w:r w:rsidR="00A70143">
        <w:t xml:space="preserve">Although we did not detect any main effect of pre-fire tiller number on survival or biomass recovery, </w:t>
      </w:r>
      <w:r w:rsidR="00186E6A">
        <w:t xml:space="preserve">plants with more pre-fire tillers were less affected by increased soil heating </w:t>
      </w:r>
      <w:r w:rsidR="00D74E76">
        <w:t xml:space="preserve">in terms of percentage biomass recovered </w:t>
      </w:r>
      <w:r w:rsidR="00186E6A">
        <w:t>(</w:t>
      </w:r>
      <w:r w:rsidR="00D74E76">
        <w:t xml:space="preserve">interaction coefficient: 0.40, </w:t>
      </w:r>
      <w:r w:rsidR="00186E6A">
        <w:t>p = 0.0</w:t>
      </w:r>
      <w:r w:rsidR="00D74E76">
        <w:t>29</w:t>
      </w:r>
      <w:r w:rsidR="00186E6A">
        <w:t xml:space="preserve">). Species </w:t>
      </w:r>
      <w:r w:rsidR="00D74E76">
        <w:t>shade tolerance</w:t>
      </w:r>
      <w:r w:rsidR="00186E6A">
        <w:t xml:space="preserve"> did not affect post-fire </w:t>
      </w:r>
      <w:r w:rsidR="00D74E76">
        <w:t>response of experimental plants</w:t>
      </w:r>
      <w:r w:rsidR="00186E6A">
        <w:t xml:space="preserve">. </w:t>
      </w:r>
    </w:p>
    <w:p w14:paraId="589D65B3" w14:textId="77777777" w:rsidR="00186E6A" w:rsidRDefault="00186E6A" w:rsidP="00186E6A">
      <w:pPr>
        <w:spacing w:line="360" w:lineRule="auto"/>
      </w:pPr>
    </w:p>
    <w:p w14:paraId="295377F1" w14:textId="77777777" w:rsidR="00186E6A" w:rsidRDefault="00186E6A" w:rsidP="00186E6A">
      <w:pPr>
        <w:spacing w:line="360" w:lineRule="auto"/>
        <w:rPr>
          <w:b/>
          <w:bCs/>
        </w:rPr>
      </w:pPr>
      <w:r>
        <w:rPr>
          <w:b/>
          <w:bCs/>
        </w:rPr>
        <w:t xml:space="preserve">Plant trait effects on heat release </w:t>
      </w:r>
    </w:p>
    <w:p w14:paraId="022D3252" w14:textId="17F7CA63" w:rsidR="00186E6A" w:rsidRDefault="00186E6A" w:rsidP="00186E6A">
      <w:pPr>
        <w:spacing w:line="360" w:lineRule="auto"/>
      </w:pPr>
      <w:r>
        <w:t xml:space="preserve">Plants with more biomass produced more heat at the soil surface ( p = 0.047, Fig. 6) and at 50 cm height (p &lt; 0.001, Fig. 7). In contrast, higher fuel moisture decreased heat release at both locations (p &lt; 0.001). There was no interaction effect between aboveground biomass and fuel moisture content on heat release at either location.  However, fuel moisture content interacted with specific leaf area to influence heat release at the soil surface. For plants with thinner leaves, </w:t>
      </w:r>
      <w:r>
        <w:lastRenderedPageBreak/>
        <w:t xml:space="preserve">increasing fuel moisture content led to a slower decrease (interaction coefficient: 0.21, p = 0.005) in heat release at the soil surface when compared to the enhanced negative effect of fuel moisture content in plants with thicker leaves. No effect of bulk density was detected on heat release at either location. </w:t>
      </w:r>
    </w:p>
    <w:p w14:paraId="1AF01822" w14:textId="2CD0ED59" w:rsidR="00186E6A" w:rsidRDefault="00186E6A" w:rsidP="00186E6A">
      <w:pPr>
        <w:spacing w:line="360" w:lineRule="auto"/>
      </w:pPr>
      <w:r>
        <w:t xml:space="preserve">We did further explore how specific leaf area, live to dead biomass ratio, and light environment influence live fuel moisture. Plants grew under 50% shade had higher moisture content at the time of fire than did plants grew under full sunlight (p </w:t>
      </w:r>
      <w:r w:rsidR="005D2B23">
        <w:t>&lt;</w:t>
      </w:r>
      <w:r>
        <w:t xml:space="preserve"> 0.00</w:t>
      </w:r>
      <w:r w:rsidR="005D2B23">
        <w:t>1</w:t>
      </w:r>
      <w:r>
        <w:t xml:space="preserve">, Fig. 8). As live to dead biomass ratio increased so did live fuel moisture (p &lt; 0.001). However, the positive effect of live to dead biomass ratio on live fuel moisture was strengthened in plants from 0% shade treatment (p &lt; 0.001). </w:t>
      </w:r>
    </w:p>
    <w:p w14:paraId="07DA8781" w14:textId="6D4F31B4" w:rsidR="00186E6A" w:rsidRDefault="00186E6A" w:rsidP="00186E6A">
      <w:pPr>
        <w:spacing w:line="360" w:lineRule="auto"/>
      </w:pPr>
      <w:r>
        <w:t xml:space="preserve">ANOVA and coefficient tables for all models can be found in Supplementary Material </w:t>
      </w:r>
      <w:r w:rsidR="00E250F9">
        <w:t xml:space="preserve">Table </w:t>
      </w:r>
      <w:r>
        <w:t>S4-S7.</w:t>
      </w:r>
    </w:p>
    <w:p w14:paraId="7C558524" w14:textId="77777777" w:rsidR="00B94881" w:rsidRDefault="00B94881">
      <w:pPr>
        <w:spacing w:line="360" w:lineRule="auto"/>
      </w:pPr>
    </w:p>
    <w:p w14:paraId="77E19DC7" w14:textId="5D9054C1" w:rsidR="00B94881" w:rsidRDefault="000F4B8D">
      <w:pPr>
        <w:spacing w:line="360" w:lineRule="auto"/>
        <w:rPr>
          <w:b/>
          <w:bCs/>
        </w:rPr>
      </w:pPr>
      <w:r>
        <w:rPr>
          <w:b/>
          <w:bCs/>
        </w:rPr>
        <w:t>Discussion</w:t>
      </w:r>
    </w:p>
    <w:p w14:paraId="256EC41F" w14:textId="77777777" w:rsidR="00B94881" w:rsidRDefault="00B94881">
      <w:pPr>
        <w:spacing w:line="360" w:lineRule="auto"/>
        <w:rPr>
          <w:b/>
          <w:bCs/>
        </w:rPr>
      </w:pPr>
    </w:p>
    <w:p w14:paraId="2566913C" w14:textId="7300B40D" w:rsidR="00B94881" w:rsidRDefault="00C64441">
      <w:pPr>
        <w:pStyle w:val="ListParagraph"/>
        <w:numPr>
          <w:ilvl w:val="0"/>
          <w:numId w:val="2"/>
        </w:numPr>
        <w:spacing w:line="360" w:lineRule="auto"/>
      </w:pPr>
      <w:r>
        <w:rPr>
          <w:rFonts w:ascii="Times New Roman" w:hAnsi="Times New Roman" w:cs="Times New Roman"/>
          <w:b/>
          <w:bCs/>
        </w:rPr>
        <w:t xml:space="preserve">Reduced flammability in tree-associated grasses </w:t>
      </w:r>
      <w:r w:rsidR="005A0BED">
        <w:rPr>
          <w:rFonts w:ascii="Times New Roman" w:hAnsi="Times New Roman" w:cs="Times New Roman"/>
          <w:b/>
          <w:bCs/>
        </w:rPr>
        <w:t>helps maintain savannas</w:t>
      </w:r>
    </w:p>
    <w:p w14:paraId="6ADE7892" w14:textId="060EA20A" w:rsidR="00B94881" w:rsidRDefault="000F4B8D">
      <w:pPr>
        <w:spacing w:line="360" w:lineRule="auto"/>
      </w:pPr>
      <w:r>
        <w:t>We hypothesized that there are two different flammability strategies coping with light competition</w:t>
      </w:r>
      <w:r w:rsidR="00CE1577">
        <w:t xml:space="preserve"> </w:t>
      </w:r>
      <w:r>
        <w:t>in savannas: shade tolerant, less flammable grasses that can coexist with trees, and shade intolerant, flammable grasses that burn frequently to keep canopy open. Our results were consistent with this hypothesis: we found that shade tolerant grasses produced less heat at 50 cm height than did shade intolerant grasses across both light treatments</w:t>
      </w:r>
      <w:r w:rsidR="00CE1577">
        <w:t xml:space="preserve"> and </w:t>
      </w:r>
      <w:r w:rsidR="006B2277">
        <w:t xml:space="preserve">the </w:t>
      </w:r>
      <w:r w:rsidR="00CE1577">
        <w:t xml:space="preserve">measured biomass </w:t>
      </w:r>
      <w:r w:rsidR="006B2277">
        <w:t>range</w:t>
      </w:r>
      <w:r>
        <w:t>.</w:t>
      </w:r>
      <w:r w:rsidR="00D45456">
        <w:t xml:space="preserve"> </w:t>
      </w:r>
      <w:r>
        <w:t>Although, we found that under 50% shade treatment at the lower range of biomass (biomass &lt; 5</w:t>
      </w:r>
      <w:r w:rsidR="00C36E1B">
        <w:t xml:space="preserve"> </w:t>
      </w:r>
      <w:r>
        <w:t>g), grasses with high shade tolerance tended to produce more heat than grasses with low shade tolerance (Fig. 2). However, once individuals of shade intolerant grasses managed to maintain relatively higher biomass (biomass &gt; 5</w:t>
      </w:r>
      <w:r w:rsidR="00C36E1B">
        <w:t xml:space="preserve"> </w:t>
      </w:r>
      <w:r>
        <w:t xml:space="preserve">g) under 50% shade, they were more flammable than shade tolerant grasses of similar biomass. This shows that shade tolerance and flammability are correlated in grasses because of divergence in species specific traits other than biomass, and that differences in fire behavior are not due to plastic response to the environment. </w:t>
      </w:r>
    </w:p>
    <w:p w14:paraId="73C467B5" w14:textId="77777777" w:rsidR="00B94881" w:rsidRDefault="00B94881">
      <w:pPr>
        <w:spacing w:line="360" w:lineRule="auto"/>
      </w:pPr>
    </w:p>
    <w:p w14:paraId="27829A16" w14:textId="7D084743" w:rsidR="00B94881" w:rsidRPr="005A0BED" w:rsidRDefault="00C36E1B">
      <w:pPr>
        <w:spacing w:line="360" w:lineRule="auto"/>
      </w:pPr>
      <w:r>
        <w:t>Species specific flammability</w:t>
      </w:r>
      <w:r w:rsidR="000F4B8D">
        <w:t xml:space="preserve"> can potentially cause different plant responses to fire at small spatial scale that would help maintain savannas in long term. Fire-induced plant mortality is </w:t>
      </w:r>
      <w:r w:rsidR="000F4B8D">
        <w:lastRenderedPageBreak/>
        <w:t xml:space="preserve">largely determined by heat exposure above lethal temperature in live plant tissues </w:t>
      </w:r>
      <w:r w:rsidR="000F4B8D">
        <w:fldChar w:fldCharType="begin" w:fldLock="1"/>
      </w:r>
      <w:r w:rsidR="000F4B8D">
        <w:instrText>ADDIN CSL_CITATION {"citationItems":[{"id":"ITEM-1","itemData":{"ISBN":"0015-749X","ISSN":"0015749X","abstract":"We examined the relationship among tree size, crown and stem damage, and 5 years of postfire mortality of ponderosa pine (Pinus ponderosa Dougl. ex. P. &amp; C. Laws.) in the Black Hills following a large, mixed-severity wildfire. We measured tree morphology and direct fire effects on 963 trees and assessed individual tree mortality annually from 2001 to 2005. We used logistic regression to model tree mortality as a function of tree morphology (dbh) and bark thickness (BARK) and direct fire effects [percentage of the live crown scorched (PSCOR) and basal char measured as the percentage of the bole charred below 30 cm (CHAR)]. Models using dbh and BARK were modeled separately due to correlation between the variables. In all models, mortality decreased with increasing dbh and BARK and increased with increasing PSCOR and CHAR. Basal char contributed to the mortality of trees less than 40 cm but became less influential as dbh and BARK increased. Overall, probability of mortality modeled as a function of dbh, PSCOR, and CHAR correctly predicted the status of 78% of trees, whereas the model predicting mortality as a function of BARK, PSCOR, and CHAR had an increase in prediction accuracy of only 1%.","author":[{"dropping-particle":"","family":"Keyser","given":"Tara L.","non-dropping-particle":"","parse-names":false,"suffix":""},{"dropping-particle":"","family":"Smith","given":"Frederick W.","non-dropping-particle":"","parse-names":false,"suffix":""},{"dropping-particle":"","family":"Lentile","given":"Leigh B.","non-dropping-particle":"","parse-names":false,"suffix":""},{"dropping-particle":"","family":"Shepperd","given":"Wayne D.","non-dropping-particle":"","parse-names":false,"suffix":""}],"container-title":"Forest Science","id":"ITEM-1","issue":"5","issued":{"date-parts":[["2006"]]},"page":"530-539","title":"Modeling postfire mortality of ponderosa pine following a mixed-severity wildfire in the Black Hills: The role of tree morphology and direct fire effects","type":"article-journal","volume":"52"},"uris":["http://www.mendeley.com/documents/?uuid=aca23d97-17e3-429a-b21a-ee72841b7f98"]},{"id":"ITEM-2","itemData":{"DOI":"10.1111/1365-2745.12819","author":[{"dropping-particle":"","family":"Bowman","given":"David M J S","non-dropping-particle":"","parse-names":false,"suffix":""},{"dropping-particle":"","family":"Haverkamp","given":"Cédric","non-dropping-particle":"","parse-names":false,"suffix":""},{"dropping-particle":"","family":"Rann","given":"Karl D","non-dropping-particle":"","parse-names":false,"suffix":""},{"dropping-particle":"","family":"Prior","given":"Lynda D.","non-dropping-particle":"","parse-names":false,"suffix":""}],"container-title":"Journal of Ecology","id":"ITEM-2","issued":{"date-parts":[["2017"]]},"page":"1-13","title":"Differential demographic filtering by surface fires : How fuel type and fuel load affect sapling mortality of an obligate seeder savanna tree","type":"article-journal"},"uris":["http://www.mendeley.com/documents/?uuid=b733a905-32d3-45fc-aabb-e17031d15db0"]},{"id":"ITEM-3","itemData":{"DOI":"10.1016/j.foreco.2010.07.010","ISBN":"0378-1127","ISSN":"03781127","abstract":"Wildfires are a recurrent disturbance in the Mediterranean Basin. However, managers from this region are confronted with a lack of information on the effects of fire on most woody species, which is required for defining sustainable forest management strategies. Following a large wildfire in central Portugal (2003), we surveyed the area during the first year and assessed the vegetative condition of 1040 burned trees from 11 different species. Among those trees, 755 individuals were selected and monitored annually for 4 years. At the end of the study, almost all the broadleaved trees survived, while most coniferous died. In spite of the low mortality observed in broadleaves, most were top-killed and regenerated only from basal resprouts, which implies a slow recovering process. Quercus suber, however, showed vigorous post-fire crown resprouting and was the most resilient species. We fitted logistic regression models to predict the probability of individual tree mortality and top-kill from fire injury indicators and tree characteristics. Besides the differences between the two main functional groups (coniferous, broadleaved), bole char height and crown volume scorched or consumed were important predictors of tree responses. Additionally, the main factor determining crown mortality on broadleaved species was bark thickness. The selected models performed well when tested with independent data obtained on four other wildfires. These models have several potential applications and can be useful to managers making pre-fire or post-fire decisions in mixed forest stands in the western Mediterranean Basin. © 2010 Elsevier B.V.","author":[{"dropping-particle":"","family":"Catry","given":"F. X.","non-dropping-particle":"","parse-names":false,"suffix":""},{"dropping-particle":"","family":"Rego","given":"F.","non-dropping-particle":"","parse-names":false,"suffix":""},{"dropping-particle":"","family":"Moreira","given":"F.","non-dropping-particle":"","parse-names":false,"suffix":""},{"dropping-particle":"","family":"Fernandes","given":"P. M.","non-dropping-particle":"","parse-names":false,"suffix":""},{"dropping-particle":"","family":"Pausas","given":"J. G.","non-dropping-particle":"","parse-names":false,"suffix":""}],"container-title":"Forest Ecology and Management","id":"ITEM-3","issue":"7","issued":{"date-parts":[["2010"]]},"page":"1184-1192","publisher":"Elsevier B.V.","title":"Post-fire tree mortality in mixed forests of central Portugal","type":"article-journal","volume":"260"},"uris":["http://www.mendeley.com/documents/?uuid=741d10ba-14f6-4540-99e7-70fd83f3a89f"]}],"mendeley":{"formattedCitation":"(Keyser et al. 2006, Catry et al. 2010, Bowman et al. 2017)","plainTextFormattedCitation":"(Keyser et al. 2006, Catry et al. 2010, Bowman et al. 2017)","previouslyFormattedCitation":"(Keyser et al. 2006, Catry et al. 2010, Bowman et al. 2017)"},"properties":{"noteIndex":0},"schema":"https://github.com/citation-style-language/schema/raw/master/csl-citation.json"}</w:instrText>
      </w:r>
      <w:r w:rsidR="000F4B8D">
        <w:fldChar w:fldCharType="separate"/>
      </w:r>
      <w:bookmarkStart w:id="55" w:name="Bookmark40"/>
      <w:r w:rsidR="000F4B8D">
        <w:rPr>
          <w:noProof/>
        </w:rPr>
        <w:t>(Keyser et al. 2006, Catry et al. 2010, Bowman et al. 2017)</w:t>
      </w:r>
      <w:r w:rsidR="000F4B8D">
        <w:fldChar w:fldCharType="end"/>
      </w:r>
      <w:bookmarkEnd w:id="55"/>
      <w:r w:rsidR="000F4B8D">
        <w:t xml:space="preserve">. As total heat release increases, so does plant mortality </w:t>
      </w:r>
      <w:r w:rsidR="000F4B8D">
        <w:fldChar w:fldCharType="begin" w:fldLock="1"/>
      </w:r>
      <w:r w:rsidR="000F4B8D">
        <w:instrText>ADDIN CSL_CITATION {"citationItems":[{"id":"ITEM-1","itemData":{"DOI":"10.1016/S0378-1127(00)00435-7","ISBN":"0378-1127","ISSN":"03781127","abstract":"Fires can mediate switches between alternative vegetation types which may be more flammable and thus reinforce fire spread. We tested if there is a positive feedback between the expansion of the tussock grass Ampelodesmos mauritanica (hereafter Ampelodesmos) and fire hazard in Mediterranean Basin communities and its relation to tree cover decline. The effect of fire on Ampelodesmos population structure was analysed by surveying stands burned at different fire frequencies. The effect of vegetation dominated by Ampelodesmos on fire behaviour compared to other species coexisting in the community was predicted by the Rothermel fire propagation model BEHAVE. There was a negative correlation between pine cover and percentage of Ampelodesmos plants. Ampelodesmos mortality after fire is very low. Recently burned stands had a higher proportion of reproductive plants and higher seedling density than unburned stands. The high temperatures reached during fire may kill seeds, the higher seedling recruitment results from fast resprouting and higher seed production of burned plants compared to unburned plants 1 year after fire. Simulations with the BEHAVE fire model predict that Ampelodesmos increases fire intensity and spread because of its high accumulation of fuel load and standing dead material. The results suggest that there is a positive relationship between Ampelodesmos abundance and fire regime which increases the invasive potential of this grass and the fire risk of the community where it dominates. © 2001 Elsevier Science B.V.","author":[{"dropping-particle":"","family":"Vilà","given":"Montserrat","non-dropping-particle":"","parse-names":false,"suffix":""},{"dropping-particle":"","family":"Lloret","given":"Francisco","non-dropping-particle":"","parse-names":false,"suffix":""},{"dropping-particle":"","family":"Ogheri","given":"Elena","non-dropping-particle":"","parse-names":false,"suffix":""},{"dropping-particle":"","family":"Terradas","given":"Jaume","non-dropping-particle":"","parse-names":false,"suffix":""}],"container-title":"Forest Ecology and Management","id":"ITEM-1","issued":{"date-parts":[["2001"]]},"page":"3-14","title":"Positive fire-grass feedback in Mediterranean Basin woodlands","type":"article-journal","volume":"147"},"uris":["http://www.mendeley.com/documents/?uuid=43b5da37-e4fa-4da9-b889-9ef8fb8914c8"]}],"mendeley":{"formattedCitation":"(Vilà et al. 2001)","plainTextFormattedCitation":"(Vilà et al. 2001)","previouslyFormattedCitation":"(Vilà et al. 2001)"},"properties":{"noteIndex":0},"schema":"https://github.com/citation-style-language/schema/raw/master/csl-citation.json"}</w:instrText>
      </w:r>
      <w:r w:rsidR="000F4B8D">
        <w:fldChar w:fldCharType="separate"/>
      </w:r>
      <w:bookmarkStart w:id="56" w:name="Bookmark41"/>
      <w:r w:rsidR="000F4B8D">
        <w:rPr>
          <w:noProof/>
        </w:rPr>
        <w:t>(Vilà et al. 2001)</w:t>
      </w:r>
      <w:r w:rsidR="000F4B8D">
        <w:fldChar w:fldCharType="end"/>
      </w:r>
      <w:bookmarkEnd w:id="56"/>
      <w:r w:rsidR="000F4B8D">
        <w:t xml:space="preserve">. However, heat release at different locations can have different biological effects on plants. Prolonged soil heating that often results from extended fire residence time will decrease the survival rate of surface and belowground reproductive structures in both trees and grasses, and cause distortion and dysfunction of xylems in trees </w:t>
      </w:r>
      <w:r w:rsidR="000F4B8D">
        <w:fldChar w:fldCharType="begin" w:fldLock="1"/>
      </w:r>
      <w:r w:rsidR="000F4B8D">
        <w:instrText>ADDIN CSL_CITATION {"citationItems":[{"id":"ITEM-1","itemData":{"author":[{"dropping-particle":"","family":"Odion","given":"Dennis C","non-dropping-particle":"","parse-names":false,"suffix":""},{"dropping-particle":"","family":"Davis","given":"Frank W","non-dropping-particle":"","parse-names":false,"suffix":""}],"container-title":"Ecological Monographs","id":"ITEM-1","issue":"1","issued":{"date-parts":[["2000"]]},"page":"149-169","title":"Fire , soil heating , and the formation of vegetation patterns in chaparral","type":"article-journal","volume":"70"},"uris":["http://www.mendeley.com/documents/?uuid=72a89a77-df40-4b8e-94e0-f4aa51c01f44"]},{"id":"ITEM-2","itemData":{"author":[{"dropping-particle":"","family":"Ryan","given":"K C","non-dropping-particle":"","parse-names":false,"suffix":""},{"dropping-particle":"","family":"Frandsen","given":"W H","non-dropping-particle":"","parse-names":false,"suffix":""}],"container-title":"International Journal of Wildland Fire","id":"ITEM-2","issue":"2","issued":{"date-parts":[["1991"]]},"page":"107-118","title":"Basal injury from smoldering sires in mature Pinus Ponderosa Laws .","type":"article-journal","volume":"1"},"uris":["http://www.mendeley.com/documents/?uuid=c10e7d9b-b2ff-4d6d-baa8-c083e962e996"]},{"id":"ITEM-3","itemData":{"author":[{"dropping-particle":"","family":"Balfour","given":"David A","non-dropping-particle":"","parse-names":false,"suffix":""},{"dropping-particle":"","family":"Midgley","given":"Jeremy J","non-dropping-particle":"","parse-names":false,"suffix":""}],"container-title":"Austral Ecology","id":"ITEM-3","issued":{"date-parts":[["2006"]]},"page":"892-896","title":"Fire induced stem death in an African acacia is not caused by canopy scorching","type":"article-journal","volume":"31"},"uris":["http://www.mendeley.com/documents/?uuid=75fb888c-b208-46ea-b49c-3541a51679fc"]},{"id":"ITEM-4","itemData":{"ISBN":"9077017720","author":[{"dropping-particle":"","family":"Dickinson","given":"Matthew B","non-dropping-particle":"","parse-names":false,"suffix":""}],"container-title":"Forest Fire Research &amp; Wildland Fire Safety","id":"ITEM-4","issue":"March","issued":{"date-parts":[["2016"]]},"title":"Heat transfer and vascular cambium necrosis in the boles of trees during surface fires","type":"article-journal"},"uris":["http://www.mendeley.com/documents/?uuid=8ab99b89-0089-4596-b522-4d93b92c193c"]}],"mendeley":{"formattedCitation":"(Ryan and Frandsen 1991, Odion and Davis 2000, Balfour and Midgley 2006, Dickinson 2016)","plainTextFormattedCitation":"(Ryan and Frandsen 1991, Odion and Davis 2000, Balfour and Midgley 2006, Dickinson 2016)","previouslyFormattedCitation":"(Ryan and Frandsen 1991, Odion and Davis 2000, Balfour and Midgley 2006, Dickinson 2016)"},"properties":{"noteIndex":0},"schema":"https://github.com/citation-style-language/schema/raw/master/csl-citation.json"}</w:instrText>
      </w:r>
      <w:r w:rsidR="000F4B8D">
        <w:fldChar w:fldCharType="separate"/>
      </w:r>
      <w:bookmarkStart w:id="57" w:name="Bookmark42"/>
      <w:r w:rsidR="000F4B8D">
        <w:rPr>
          <w:noProof/>
        </w:rPr>
        <w:t>(Ryan and Frandsen 1991, Odion and Davis 2000, Balfour and Midgley 2006, Dickinson 2016)</w:t>
      </w:r>
      <w:r w:rsidR="000F4B8D">
        <w:fldChar w:fldCharType="end"/>
      </w:r>
      <w:bookmarkEnd w:id="57"/>
      <w:r w:rsidR="000F4B8D">
        <w:t xml:space="preserve">. Increased heat release aboveground at higher locations is detrimental to trees as it damages cambium tissues or causes top-kill </w:t>
      </w:r>
      <w:r w:rsidR="000F4B8D">
        <w:fldChar w:fldCharType="begin" w:fldLock="1"/>
      </w:r>
      <w:r w:rsidR="000F4B8D">
        <w:instrText>ADDIN CSL_CITATION {"citationItems":[{"id":"ITEM-1","itemData":{"ISBN":"0015-749X","ISSN":"0015749X","abstract":"We examined the relationship among tree size, crown and stem damage, and 5 years of postfire mortality of ponderosa pine (Pinus ponderosa Dougl. ex. P. &amp; C. Laws.) in the Black Hills following a large, mixed-severity wildfire. We measured tree morphology and direct fire effects on 963 trees and assessed individual tree mortality annually from 2001 to 2005. We used logistic regression to model tree mortality as a function of tree morphology (dbh) and bark thickness (BARK) and direct fire effects [percentage of the live crown scorched (PSCOR) and basal char measured as the percentage of the bole charred below 30 cm (CHAR)]. Models using dbh and BARK were modeled separately due to correlation between the variables. In all models, mortality decreased with increasing dbh and BARK and increased with increasing PSCOR and CHAR. Basal char contributed to the mortality of trees less than 40 cm but became less influential as dbh and BARK increased. Overall, probability of mortality modeled as a function of dbh, PSCOR, and CHAR correctly predicted the status of 78% of trees, whereas the model predicting mortality as a function of BARK, PSCOR, and CHAR had an increase in prediction accuracy of only 1%.","author":[{"dropping-particle":"","family":"Keyser","given":"Tara L.","non-dropping-particle":"","parse-names":false,"suffix":""},{"dropping-particle":"","family":"Smith","given":"Frederick W.","non-dropping-particle":"","parse-names":false,"suffix":""},{"dropping-particle":"","family":"Lentile","given":"Leigh B.","non-dropping-particle":"","parse-names":false,"suffix":""},{"dropping-particle":"","family":"Shepperd","given":"Wayne D.","non-dropping-particle":"","parse-names":false,"suffix":""}],"container-title":"Forest Science","id":"ITEM-1","issue":"5","issued":{"date-parts":[["2006"]]},"page":"530-539","title":"Modeling postfire mortality of ponderosa pine following a mixed-severity wildfire in the Black Hills: The role of tree morphology and direct fire effects","type":"article-journal","volume":"52"},"uris":["http://www.mendeley.com/documents/?uuid=aca23d97-17e3-429a-b21a-ee72841b7f98"]},{"id":"ITEM-2","itemData":{"DOI":"10.1071/WF16077","ISSN":"10498001","abstract":"Climate change is projected to exacerbate the intensity of heat waves and drought, leading to a greater incidence of large and high-intensity wildfires in forested ecosystems. Predicting responses of seedlings to such fires requires a process-based understanding of how the energy released during fires affects plant physiology and mortality. Understanding what fire 'doses' cause seedling mortality is important for maintaining grasslands or promoting establishment of desirable plant species. We conducted controlled laboratory combustion experiments on replicates of well-watered nursery-grown seedlings. We evaluated the growth, mortality and physiological response of Larix occidentalis and Pinus contorta seedlings to increasing fire radiative energy density (FRED) doses created using natural fuels with known combustion properties. We observed a general decline in the size and physiological performance of both species that scaled with increasing FRED dose, including decreases in leaf-level photosynthesis, seedling leaf area and diameter at root collar. Greater FRED dose increased the recovery time of chlorophyll fluorescence in the remaining needles. This study provides preliminary data on what level of FRED causes mortality in these two species, which can aid land managers in identifying strategies to maintain (or eliminate) woody seedlings of interest.","author":[{"dropping-particle":"","family":"Smith","given":"Alistair M.S.","non-dropping-particle":"","parse-names":false,"suffix":""},{"dropping-particle":"","family":"Talhelm","given":"Alan F.","non-dropping-particle":"","parse-names":false,"suffix":""},{"dropping-particle":"","family":"Johnson","given":"Daniel M.","non-dropping-particle":"","parse-names":false,"suffix":""},{"dropping-particle":"","family":"Sparks","given":"Aaron M.","non-dropping-particle":"","parse-names":false,"suffix":""},{"dropping-particle":"","family":"Kolden","given":"Crystal A.","non-dropping-particle":"","parse-names":false,"suffix":""},{"dropping-particle":"","family":"Yedinak","given":"Kara M.","non-dropping-particle":"","parse-names":false,"suffix":""},{"dropping-particle":"","family":"Apostol","given":"Kent G.","non-dropping-particle":"","parse-names":false,"suffix":""},{"dropping-particle":"","family":"Tinkham","given":"Wade T.","non-dropping-particle":"","parse-names":false,"suffix":""},{"dropping-particle":"","family":"Abatzoglou","given":"John T.","non-dropping-particle":"","parse-names":false,"suffix":""},{"dropping-particle":"","family":"Lutz","given":"James A.","non-dropping-particle":"","parse-names":false,"suffix":""},{"dropping-particle":"","family":"Davis","given":"Anthony S.","non-dropping-particle":"","parse-names":false,"suffix":""},{"dropping-particle":"","family":"Pregitzer","given":"Kurt S.","non-dropping-particle":"","parse-names":false,"suffix":""},{"dropping-particle":"","family":"Adams","given":"Henry D.","non-dropping-particle":"","parse-names":false,"suffix":""},{"dropping-particle":"","family":"Kremens","given":"Robert L.","non-dropping-particle":"","parse-names":false,"suffix":""}],"container-title":"International Journal of Wildland Fire","id":"ITEM-2","issue":"1","issued":{"date-parts":[["2017"]]},"page":"82-94","title":"Effects of fire radiative energy density dose on Pinus contorta and Larix occidentalis seedling physiology and mortality","type":"article-journal","volume":"26"},"uris":["http://www.mendeley.com/documents/?uuid=1d1a717e-4e1b-4b77-84f6-730e2fc19588"]},{"id":"ITEM-3","itemData":{"DOI":"10.1016/j.foreco.2010.07.010","ISBN":"0378-1127","ISSN":"03781127","abstract":"Wildfires are a recurrent disturbance in the Mediterranean Basin. However, managers from this region are confronted with a lack of information on the effects of fire on most woody species, which is required for defining sustainable forest management strategies. Following a large wildfire in central Portugal (2003), we surveyed the area during the first year and assessed the vegetative condition of 1040 burned trees from 11 different species. Among those trees, 755 individuals were selected and monitored annually for 4 years. At the end of the study, almost all the broadleaved trees survived, while most coniferous died. In spite of the low mortality observed in broadleaves, most were top-killed and regenerated only from basal resprouts, which implies a slow recovering process. Quercus suber, however, showed vigorous post-fire crown resprouting and was the most resilient species. We fitted logistic regression models to predict the probability of individual tree mortality and top-kill from fire injury indicators and tree characteristics. Besides the differences between the two main functional groups (coniferous, broadleaved), bole char height and crown volume scorched or consumed were important predictors of tree responses. Additionally, the main factor determining crown mortality on broadleaved species was bark thickness. The selected models performed well when tested with independent data obtained on four other wildfires. These models have several potential applications and can be useful to managers making pre-fire or post-fire decisions in mixed forest stands in the western Mediterranean Basin. © 2010 Elsevier B.V.","author":[{"dropping-particle":"","family":"Catry","given":"F. X.","non-dropping-particle":"","parse-names":false,"suffix":""},{"dropping-particle":"","family":"Rego","given":"F.","non-dropping-particle":"","parse-names":false,"suffix":""},{"dropping-particle":"","family":"Moreira","given":"F.","non-dropping-particle":"","parse-names":false,"suffix":""},{"dropping-particle":"","family":"Fernandes","given":"P. M.","non-dropping-particle":"","parse-names":false,"suffix":""},{"dropping-particle":"","family":"Pausas","given":"J. G.","non-dropping-particle":"","parse-names":false,"suffix":""}],"container-title":"Forest Ecology and Management","id":"ITEM-3","issue":"7","issued":{"date-parts":[["2010"]]},"page":"1184-1192","publisher":"Elsevier B.V.","title":"Post-fire tree mortality in mixed forests of central Portugal","type":"article-journal","volume":"260"},"uris":["http://www.mendeley.com/documents/?uuid=741d10ba-14f6-4540-99e7-70fd83f3a89f"]}],"mendeley":{"formattedCitation":"(Keyser et al. 2006, Catry et al. 2010, Smith et al. 2017)","plainTextFormattedCitation":"(Keyser et al. 2006, Catry et al. 2010, Smith et al. 2017)","previouslyFormattedCitation":"(Keyser et al. 2006, Catry et al. 2010, Smith et al. 2017)"},"properties":{"noteIndex":0},"schema":"https://github.com/citation-style-language/schema/raw/master/csl-citation.json"}</w:instrText>
      </w:r>
      <w:r w:rsidR="000F4B8D">
        <w:fldChar w:fldCharType="separate"/>
      </w:r>
      <w:bookmarkStart w:id="58" w:name="Bookmark43"/>
      <w:r w:rsidR="000F4B8D">
        <w:rPr>
          <w:noProof/>
        </w:rPr>
        <w:t>(Keyser et al. 2006, Catry et al. 2010, Smith et al. 2017)</w:t>
      </w:r>
      <w:r w:rsidR="000F4B8D">
        <w:fldChar w:fldCharType="end"/>
      </w:r>
      <w:bookmarkEnd w:id="58"/>
      <w:r w:rsidR="000F4B8D">
        <w:t xml:space="preserve">. In contrast, given no important grass tissues will be exposed to such heat but only dead canopy biomass, canopy heating is less lethal to grasses. Therefore, fast spreading fires would have differentiated effects on trees and grasses if grasses are homogenously flammable, which will challenge the long term coexistence of these two. The reduced heat release at 50 cm height in tree-associated grasses, however, might lead to dynamic fire response in local plants by causing less damage to coexisting trees and help maintain the tree-grass mixture. </w:t>
      </w:r>
    </w:p>
    <w:p w14:paraId="585E0420" w14:textId="595F838E" w:rsidR="00B94881" w:rsidRDefault="000F4B8D">
      <w:pPr>
        <w:pStyle w:val="ListParagraph"/>
        <w:numPr>
          <w:ilvl w:val="0"/>
          <w:numId w:val="2"/>
        </w:numPr>
        <w:spacing w:line="360" w:lineRule="auto"/>
        <w:rPr>
          <w:rFonts w:ascii="Times New Roman" w:hAnsi="Times New Roman" w:cs="Times New Roman"/>
        </w:rPr>
      </w:pPr>
      <w:r>
        <w:rPr>
          <w:rFonts w:ascii="Times New Roman" w:hAnsi="Times New Roman" w:cs="Times New Roman"/>
          <w:b/>
          <w:bCs/>
        </w:rPr>
        <w:t xml:space="preserve">Post-fire resprouting </w:t>
      </w:r>
      <w:r w:rsidR="005A0BED">
        <w:rPr>
          <w:rFonts w:ascii="Times New Roman" w:hAnsi="Times New Roman" w:cs="Times New Roman"/>
          <w:b/>
          <w:bCs/>
        </w:rPr>
        <w:t>dynamic</w:t>
      </w:r>
    </w:p>
    <w:p w14:paraId="0D93F540" w14:textId="53231B21" w:rsidR="0049386E" w:rsidRDefault="000F4B8D">
      <w:pPr>
        <w:spacing w:line="360" w:lineRule="auto"/>
      </w:pPr>
      <w:r>
        <w:t>Experimental plants producing less heat at the soil surface</w:t>
      </w:r>
      <w:r w:rsidR="00ED01DC">
        <w:t xml:space="preserve"> </w:t>
      </w:r>
      <w:r>
        <w:t xml:space="preserve">were more likely to survive and </w:t>
      </w:r>
      <w:r w:rsidR="005F5289">
        <w:t>recover</w:t>
      </w:r>
      <w:r w:rsidR="00884B63">
        <w:t>ed</w:t>
      </w:r>
      <w:r w:rsidR="005F5289">
        <w:t xml:space="preserve"> </w:t>
      </w:r>
      <w:r w:rsidR="0067425D">
        <w:t xml:space="preserve">better </w:t>
      </w:r>
      <w:r>
        <w:t xml:space="preserve">after the fire. As perennial grasses resprout from surface and belowground meristems, heat release at the soil surface directly determines survival in surface meristems thus influences resprouting. Prolonged soil heating also increases heat transferred into the soil and increases the likelihood of belowground meristems being exposed to lethal temperature </w:t>
      </w:r>
      <w:r>
        <w:fldChar w:fldCharType="begin" w:fldLock="1"/>
      </w:r>
      <w:r>
        <w:instrText>ADDIN CSL_CITATION {"citationItems":[{"id":"ITEM-1","itemData":{"author":[{"dropping-particle":"","family":"Choczynska","given":"Joanna","non-dropping-particle":"","parse-names":false,"suffix":""},{"dropping-particle":"","family":"Johnson","given":"E.A.","non-dropping-particle":"","parse-names":false,"suffix":""}],"container-title":"Journal of Vegetation Science","id":"ITEM-1","issued":{"date-parts":[["2009"]]},"page":"277-287","title":"A soil heat and water transfer model to predict belowground grass rhizome bud death in a grass fire","type":"article-journal","volume":"20"},"uris":["http://www.mendeley.com/documents/?uuid=dfe0df8c-8a53-4298-95ae-a3718163f614"]},{"id":"ITEM-2","itemData":{"DOI":"10.1016/S0378-1127(01)00521-7","ISBN":"0378-1127","ISSN":"03781127","abstract":"Logistic regression equations of prescribed fire mortality were developed for white fir (Abies concolor [Gord. and Glend.] Lindl.), sugar pine (Pinus lambertiana Dougl.), ponderosa pine (Pinus ponderosa Laws.), incense-cedar (Calocedrus decurrens [Torr.] Floren.), and giant sequoia (Sequoiadendron giganteum [Lindley] Buchholz) in the southern Sierra Nevada, California. A total of 1025 trees were analyzed in this study. Variables included in the mortality equations are diameter at breast height, percent crown volume scorched, crown scorch height, and local forest floor consumption. The likelihood ratio ??2 was highly significant (P &lt; 0.0001) for all models developed and the receiver operating curve statistic ranged from 0.736 to 0.997 indicating good overall model performance. None of the logistic regression models developed for California black oak (Quercus kelloggii Newb.) produced a maximum likelihood estimate indicating that the variables measured were not significant predictors of mortality. Probability of death is lower for giant sequoia, incense-cedar, and ponderosa pine at high levels of percent crown volume scorched when compared to sugar pine and white fir. Forest floor consumption was a significant factor in the majority of the models developed indicating that mortality is not solely a function of crown damage. These models may be useful to forest managers planning prescribed fires and to ecologists interested in modeling the effects of fire on mixed conifer forests. ?? 2002 Elsevier Science B.V. All rights reserved.","author":[{"dropping-particle":"","family":"Stephens","given":"Scott L.","non-dropping-particle":"","parse-names":false,"suffix":""},{"dropping-particle":"","family":"Finney","given":"Mark A.","non-dropping-particle":"","parse-names":false,"suffix":""}],"container-title":"Forest Ecology and Management","id":"ITEM-2","issue":"2-3","issued":{"date-parts":[["2002"]]},"page":"261-271","title":"Prescribed fire mortality of Sierra Nevada mixed conifer tree species: Effects of crown damage and forest floor combustion","type":"article-journal","volume":"162"},"uris":["http://www.mendeley.com/documents/?uuid=c382b697-cfb8-47d7-a3e4-08ca976b691e"]},{"id":"ITEM-3","itemData":{"author":[{"dropping-particle":"","family":"Swezy","given":"D. Michael","non-dropping-particle":"","parse-names":false,"suffix":""},{"dropping-particle":"","family":"Agee","given":"James K.","non-dropping-particle":"","parse-names":false,"suffix":""}],"container-title":"Canadian Journal of Forest Research","id":"ITEM-3","issued":{"date-parts":[["1991"]]},"page":"626-634","title":"Prescribed-fire effect on fine root and tree mortality in old-growth Ponderosa pine","type":"article-journal","volume":"21"},"uris":["http://www.mendeley.com/documents/?uuid=2f8f8c22-cfd1-4fd1-8437-0a84761057d0"]},{"id":"ITEM-4","itemData":{"DOI":"10.1007/s11284-014-1210-x","ISBN":"0912-3814","ISSN":"14401703","abstract":"Post-fire recovery of perennial plants depends on their capacity to regrow from surviving meristems. Plants are adapted to a particular fire regime, which can be altered by human activities and climatic change. Therefore, predicting the impact of changing fire regimes on post-fire vegetation recovery has become a major ecological concern. We studied the effects of fire temperature on survival and growth of the dominant tussock grasses Festuca pallescens and Pappostipa speciosa for two post-fire growing seasons in NW Patagonian grasslands. Using a portable propane burner, we applied two fire temperature treatments to individual plants: 200-500 A degrees C (low temperature) and 500-900 A degrees C (high temperature). Plant mortality was higher in F. pallescens than in P. speciosa, possibly due to morphological differences. Fire damaged active meristems in both species, which delayed emergence of new tillers. This in turn affected leaf length of tillers, which was lower in burned plants during the first growing season. Despite this, growth rate was higher in burned plants once they regrow only during the first growing season. In summer, post-fire hot and dry conditions affected F. pallescens survival. Although fire temperature affected negatively F. pallescens survival, both tussock grasses recovered quickly after the experimental burns. This response could favour their persistence and dominance in the community. Our study increases understanding of post-fire responses in grasslands and will provide important rangeland management information for grasslands in Patagonia.","author":[{"dropping-particle":"","family":"Gonzalez","given":"Sofía L.","non-dropping-particle":"","parse-names":false,"suffix":""},{"dropping-particle":"","family":"Ghermandi","given":"Luciana","non-dropping-particle":"","parse-names":false,"suffix":""},{"dropping-particle":"V.","family":"Peláez","given":"Daniel","non-dropping-particle":"","parse-names":false,"suffix":""}],"container-title":"Ecological Research","id":"ITEM-4","issued":{"date-parts":[["2015"]]},"page":"67-74","title":"Fire temperature effects on perennial grasses from northwestern Patagonian grasslands","type":"article-journal","volume":"30"},"uris":["http://www.mendeley.com/documents/?uuid=4b4e120f-eb28-4f97-9549-2f90dd1b26ea"]}],"mendeley":{"formattedCitation":"(Swezy and Agee 1991, Stephens and Finney 2002, Choczynska and Johnson 2009, Gonzalez et al. 2015)","plainTextFormattedCitation":"(Swezy and Agee 1991, Stephens and Finney 2002, Choczynska and Johnson 2009, Gonzalez et al. 2015)","previouslyFormattedCitation":"(Swezy and Agee 1991, Stephens and Finney 2002, Choczynska and Johnson 2009, Gonzalez et al. 2015)"},"properties":{"noteIndex":0},"schema":"https://github.com/citation-style-language/schema/raw/master/csl-citation.json"}</w:instrText>
      </w:r>
      <w:r>
        <w:fldChar w:fldCharType="separate"/>
      </w:r>
      <w:bookmarkStart w:id="59" w:name="Bookmark45"/>
      <w:r>
        <w:rPr>
          <w:noProof/>
        </w:rPr>
        <w:t>(Swezy and Agee 1991, Stephens and Finney 2002, Choczynska and Johnson 2009, Gonzalez et al. 2015)</w:t>
      </w:r>
      <w:r>
        <w:fldChar w:fldCharType="end"/>
      </w:r>
      <w:bookmarkEnd w:id="59"/>
      <w:r>
        <w:t xml:space="preserve">. </w:t>
      </w:r>
      <w:r w:rsidR="0040298A">
        <w:t xml:space="preserve">In contrast to previous work, </w:t>
      </w:r>
      <w:r w:rsidR="004D0242">
        <w:t xml:space="preserve">we did not find higher survival rate in plants with more pre-fire tillers </w:t>
      </w:r>
      <w:r w:rsidR="00ED01DC">
        <w:fldChar w:fldCharType="begin" w:fldLock="1"/>
      </w:r>
      <w:r w:rsidR="00ED01DC">
        <w:instrText>ADDIN CSL_CITATION {"citationItems":[{"id":"ITEM-1","itemData":{"DOI":"10.1111/nph.15480","ISSN":"14698137","abstract":"It remains uncertain how perennial grasses with different photosynthetic pathways respond to fire, and how this response varies with stress at the time of burning. Resprouting after fire was examined in relation to experimentally manipulated pre-fire watering frequencies. We asked the following questions: are there response differences to fire between C 3 and C 4 grasses? And, how does post-fire resprouting vary with pre-fire drought stress? Fifty-two perennial Australian grasses (37 genera, 13 tribes) were studied. Three watering frequencies were applied to simulate increasing drought. Pre-fire tiller number, tiller density, specific leaf area and leaf dry matter content were measured as explanatory variables to assess response. Most species (90%) and individuals (79%) resprouted following experimental burning. C 4 grasses had higher probabilities of surviving fire relative to C 3 grasses. Responses were not related to phylogeny or tribe. High leaf dry matter content reduced the probability of dying, but also reduced the re-emergence of tillers. Post-fire tiller number increased with increasing drought, regardless of photosynthetic type, suggesting that drought plays a role in the ability of grasses to recover after fire. This has implications for understanding the persistence of species in landscapes where fire management is practiced.","author":[{"dropping-particle":"","family":"Moore","given":"Nicholas A.","non-dropping-particle":"","parse-names":false,"suffix":""},{"dropping-particle":"","family":"Camac","given":"James S.","non-dropping-particle":"","parse-names":false,"suffix":""},{"dropping-particle":"","family":"Morgan","given":"John W.","non-dropping-particle":"","parse-names":false,"suffix":""}],"container-title":"New Phytologist","id":"ITEM-1","issue":"3","issued":{"date-parts":[["2019"]]},"page":"1424-1433","title":"Effects of drought and fire on resprouting capacity of 52 temperate Australian perennial native grasses","type":"article-journal","volume":"221"},"uris":["http://www.mendeley.com/documents/?uuid=b0e16683-4e6c-4376-8c9f-f0ef041eda20"]}],"mendeley":{"formattedCitation":"(Moore et al. 2019)","plainTextFormattedCitation":"(Moore et al. 2019)","previouslyFormattedCitation":"(Moore et al. 2019)"},"properties":{"noteIndex":0},"schema":"https://github.com/citation-style-language/schema/raw/master/csl-citation.json"}</w:instrText>
      </w:r>
      <w:r w:rsidR="00ED01DC">
        <w:fldChar w:fldCharType="separate"/>
      </w:r>
      <w:bookmarkStart w:id="60" w:name="Bookmark44"/>
      <w:r w:rsidR="00ED01DC">
        <w:rPr>
          <w:noProof/>
        </w:rPr>
        <w:t>(Moore et al. 2019)</w:t>
      </w:r>
      <w:r w:rsidR="00ED01DC">
        <w:fldChar w:fldCharType="end"/>
      </w:r>
      <w:bookmarkEnd w:id="60"/>
      <w:r w:rsidR="00ED01DC">
        <w:t>.</w:t>
      </w:r>
      <w:r w:rsidR="0094086A">
        <w:t xml:space="preserve"> </w:t>
      </w:r>
      <w:r w:rsidR="0071557F">
        <w:t>However,</w:t>
      </w:r>
      <w:r w:rsidR="0094086A">
        <w:t xml:space="preserve"> </w:t>
      </w:r>
      <w:r w:rsidR="00AB38C4">
        <w:t>increased</w:t>
      </w:r>
      <w:r w:rsidR="0094086A">
        <w:t xml:space="preserve"> pre-fire tillers mitigated the damage </w:t>
      </w:r>
      <w:r w:rsidR="00AB38C4">
        <w:t>that extended</w:t>
      </w:r>
      <w:r w:rsidR="0094086A">
        <w:t xml:space="preserve"> soil heating could do to</w:t>
      </w:r>
      <w:r w:rsidR="00AB38C4">
        <w:t xml:space="preserve"> biomass regeneration</w:t>
      </w:r>
      <w:r w:rsidR="0094086A">
        <w:t xml:space="preserve">, which is likely due to </w:t>
      </w:r>
      <w:r w:rsidR="00686710">
        <w:t>increased number of surviving buds</w:t>
      </w:r>
      <w:r w:rsidR="007C752A">
        <w:t xml:space="preserve"> that is resulted from a larger bud bank</w:t>
      </w:r>
      <w:r w:rsidR="00686710">
        <w:t xml:space="preserve"> </w:t>
      </w:r>
      <w:r>
        <w:fldChar w:fldCharType="begin" w:fldLock="1"/>
      </w:r>
      <w:r>
        <w:instrText>ADDIN CSL_CITATION {"citationItems":[{"id":"ITEM-1","itemData":{"DOI":"10.1007/s004420050199","ISSN":"00298549","abstract":"The occurrence, longevity, and contribution of axillary bud banks to population maintenance were investigated in a late-seral perennial grass, Bouteloua curtipendula, and a mid-seral perennial grass, Hilaria belangeri, in a semiarid oak-juniper savanna. Axillary buds of both species were evaluated over a 2-year period in communities with contrasting histories of grazing by domestic herbivores. A double staining procedure utilizing triphenyl tetrazolium chloride and Evan's blue indicated that both viable and dormant axillary buds remained attached to the base of reproductive parental tillers for 18 24 months which exceeded parental tiller longevity by approximately 12 months. Bud longevity of the late-seral species, B. curtipendula, exceeded bud longevity of the mid-seral species, H. belangeri, by approximately 6 months. Younger buds located on the distal portion of the tiller base were 3.2 and 1.4 times more likely to grow out than older proximal buds of B. curtipendula and H. belangeri, respectively. The percentage of older proximal buds, which included comparable portions of viable and dormant buds, that grew out to produce tillers following mortality of parental tillers was 6.0% for B. curtipendula and 8.4% for H. belangeri. In spite of the occurrence of relative large axillary bud banks for both species, the magnitude of proximal bud growth did not appear sufficient to maintain viable tiller populations. We found no evidence to support the hypothesis of compensatory bud growth on an individual tiller basis for either species. Grazing history of the communities from which the buds were collected did not substantially affect the number, status, longevity, or outgrowth of axillary buds on an individual tiller basis for either species. However, long-term grazing by domestic herbivores influenced axillary bud availability by modifying population structure of these two species. Bud number per square meter for B. curtipendula was 25% lower in the long-term grazed compared to the long-term ungrazed community based on a reduction in both tiller number per plant and plant number per square meter. In contrast, bud number per square meter for H. belangeri was 190% greater in the long-term grazed than in the long-term ungrazed community based on a large increase in plant density per square meter. Minimal contributions of axillary bud banks to annual maintenance of tiller populations in this mid- and late-seral species underscores the ecological importance of con…","author":[{"dropping-particle":"","family":"Hendrickson","given":"J. R.","non-dropping-particle":"","parse-names":false,"suffix":""},{"dropping-particle":"","family":"Briske","given":"D. D.","non-dropping-particle":"","parse-names":false,"suffix":""}],"container-title":"Oecologia","id":"ITEM-1","issue":"4","issued":{"date-parts":[["1997"]]},"page":"584-591","title":"Axillary bud banks of two semiarid perennial grasses: Occurrence, longevity, and contribution to population persistence","type":"article-journal","volume":"110"},"uris":["http://www.mendeley.com/documents/?uuid=d97cafcc-ca42-47e1-ab6c-547faf11d8c9"]},{"id":"ITEM-2","itemData":{"DOI":"10.3732/ajb.91.3.416","ISSN":"00029122","abstract":"Rhizome meristem populations were sampled in tallgrass prairie to quantify the size, grass : forb composition, and temporal and spatial variability of the soil bud bank and to compare fire effects on bud bank and seed bank composition. Soil cores (10.5 cm diameter, 15 cm deep) were collected from replicate annually and infrequently burned tallgrass prairie sites, and intact rhizomes and rhizome buds were censused. Bud bank densities ranged from approximately 600 to 1800 meristems/m2 among sites and had high spatial and seasonal variability. In annually burned prairie, the total bud bank density was two-fold greater and the grass : forb meristem ratio was more than 30-fold greater than that of infrequently burned prairie. These patterns are opposite those observed in soil seed banks at this site. The rhizome population in annually burned prairie was 34% larger than the established aboveground tiller population. By contrast, the bud bank density in unburned prairie was significantly lower than aboveground stem densities, indicating possible belowground meristem limitation of stem density and net primary production on infrequently burned prairie. The patterns observed in this study suggest that the densities and dynamics of tallgrass prairie plant populations, as well as their response to disturbance (e.g., fire and grazing) and climatic variability, may be mediated principally through effects on the demography of belowground bud populations. Patterns of seed reproduction and seed bank populations have little influence on short-term aboveground population dynamics of tallgrass prairie perennials.","author":[{"dropping-particle":"","family":"Benson","given":"Emily J.","non-dropping-particle":"","parse-names":false,"suffix":""},{"dropping-particle":"","family":"Hartnett","given":"David C.","non-dropping-particle":"","parse-names":false,"suffix":""},{"dropping-particle":"","family":"Mann","given":"Kale H.","non-dropping-particle":"","parse-names":false,"suffix":""}],"container-title":"American Journal of Botany","id":"ITEM-2","issue":"3","issued":{"date-parts":[["2004"]]},"page":"416-421","title":"Belowground bud banks and meristem limitation in tallgrass prairie plant populations","type":"article-journal","volume":"91"},"uris":["http://www.mendeley.com/documents/?uuid=5d6f3d2a-7f6e-4357-8124-bee1b7e4ab30"]}],"mendeley":{"formattedCitation":"(Hendrickson and Briske 1997, Benson et al. 2004)","plainTextFormattedCitation":"(Hendrickson and Briske 1997, Benson et al. 2004)","previouslyFormattedCitation":"(Hendrickson and Briske 1997, Benson et al. 2004)"},"properties":{"noteIndex":0},"schema":"https://github.com/citation-style-language/schema/raw/master/csl-citation.json"}</w:instrText>
      </w:r>
      <w:r>
        <w:fldChar w:fldCharType="separate"/>
      </w:r>
      <w:bookmarkStart w:id="61" w:name="Bookmark46"/>
      <w:r>
        <w:rPr>
          <w:noProof/>
        </w:rPr>
        <w:t>(Hendrickson and Briske 1997, Benson et al. 2004)</w:t>
      </w:r>
      <w:r>
        <w:fldChar w:fldCharType="end"/>
      </w:r>
      <w:bookmarkEnd w:id="61"/>
      <w:r>
        <w:t>. In addition, increased number of tillers in defined area (e.g. the pot) probably can provide better heat isolation via reduced exposure surface in densely packed tillers, especially when combustion is fast.</w:t>
      </w:r>
      <w:r w:rsidR="0049386E">
        <w:t xml:space="preserve"> </w:t>
      </w:r>
    </w:p>
    <w:p w14:paraId="27B4FE4A" w14:textId="5639A407" w:rsidR="004E1E54" w:rsidRDefault="0049386E">
      <w:pPr>
        <w:spacing w:line="360" w:lineRule="auto"/>
      </w:pPr>
      <w:r>
        <w:t xml:space="preserve">Shade </w:t>
      </w:r>
      <w:r w:rsidR="001D3A66">
        <w:t>in</w:t>
      </w:r>
      <w:r>
        <w:t xml:space="preserve">tolerant grasses </w:t>
      </w:r>
      <w:r w:rsidR="00686710">
        <w:t xml:space="preserve">were not </w:t>
      </w:r>
      <w:r w:rsidR="001D3A66">
        <w:t>more fire resilient than shade tolerant grasses</w:t>
      </w:r>
      <w:r w:rsidR="000F4B8D">
        <w:t>.</w:t>
      </w:r>
      <w:r w:rsidR="005F5289">
        <w:t xml:space="preserve"> </w:t>
      </w:r>
      <w:r w:rsidR="0067425D">
        <w:t xml:space="preserve">Previous work suggests that </w:t>
      </w:r>
      <w:r w:rsidR="006027D5">
        <w:t xml:space="preserve">post-fire </w:t>
      </w:r>
      <w:r w:rsidR="0067425D">
        <w:t xml:space="preserve">resprouting in grasses is </w:t>
      </w:r>
      <w:r w:rsidR="004B0761">
        <w:t xml:space="preserve">related to </w:t>
      </w:r>
      <w:r w:rsidR="002053C3">
        <w:t>phylogenetic lineage</w:t>
      </w:r>
      <w:r w:rsidR="004B0761">
        <w:t xml:space="preserve"> and fire history</w:t>
      </w:r>
      <w:r w:rsidR="00B72E61">
        <w:t xml:space="preserve"> in </w:t>
      </w:r>
      <w:r w:rsidR="00B72E61">
        <w:lastRenderedPageBreak/>
        <w:t xml:space="preserve">natural habitat </w:t>
      </w:r>
      <w:r w:rsidR="004B0761">
        <w:fldChar w:fldCharType="begin" w:fldLock="1"/>
      </w:r>
      <w:r w:rsidR="00B935A6">
        <w:instrText>ADDIN CSL_CITATION {"citationItems":[{"id":"ITEM-1","itemData":{"ISSN":"00129658","author":[{"dropping-particle":"","family":"Ripley","given":"Brad","non-dropping-particle":"","parse-names":false,"suffix":""},{"dropping-particle":"","family":"Visser","given":"Vernon","non-dropping-particle":"","parse-names":false,"suffix":""},{"dropping-particle":"","family":"Christin","given":"Pascal-Antoine","non-dropping-particle":"","parse-names":false,"suffix":""},{"dropping-particle":"","family":"Archibald","given":"Sally","non-dropping-particle":"","parse-names":false,"suffix":""},{"dropping-particle":"","family":"Martin","given":"Tarryn","non-dropping-particle":"","parse-names":false,"suffix":""},{"dropping-particle":"","family":"Osborne","given":"Colin","non-dropping-particle":"","parse-names":false,"suffix":""}],"container-title":"Ecology","id":"ITEM-1","issue":"10","issued":{"date-parts":[["2015"]]},"page":"2679-2691","title":"Fire ecology of C 3 and C 4 grasses depends on evolutionary history and frequency of burning but not photosynthetic type","type":"article-journal","volume":"96"},"uris":["http://www.mendeley.com/documents/?uuid=2c642930-9a5c-4d4f-af33-56f6b38a4062"]}],"mendeley":{"formattedCitation":"(Ripley et al. 2015)","plainTextFormattedCitation":"(Ripley et al. 2015)","previouslyFormattedCitation":"(Ripley et al. 2015)"},"properties":{"noteIndex":0},"schema":"https://github.com/citation-style-language/schema/raw/master/csl-citation.json"}</w:instrText>
      </w:r>
      <w:r w:rsidR="004B0761">
        <w:fldChar w:fldCharType="separate"/>
      </w:r>
      <w:r w:rsidR="004B0761" w:rsidRPr="004B0761">
        <w:rPr>
          <w:noProof/>
        </w:rPr>
        <w:t>(Ripley et al. 2015)</w:t>
      </w:r>
      <w:r w:rsidR="004B0761">
        <w:fldChar w:fldCharType="end"/>
      </w:r>
      <w:r w:rsidR="002053C3">
        <w:t xml:space="preserve">. </w:t>
      </w:r>
      <w:r w:rsidR="00B72E61">
        <w:t xml:space="preserve">The majority of our study species are common in grassy ecosystems where fire is one of the predominant disturbances. </w:t>
      </w:r>
      <w:r w:rsidR="00B90DCD">
        <w:t>As a common disturbance response trait, i</w:t>
      </w:r>
      <w:r w:rsidR="000A0AD1">
        <w:t>t is possible that</w:t>
      </w:r>
      <w:r w:rsidR="004E1E54">
        <w:t xml:space="preserve"> resprouting</w:t>
      </w:r>
      <w:r w:rsidR="000A0AD1">
        <w:t xml:space="preserve"> only </w:t>
      </w:r>
      <w:r w:rsidR="005F5289">
        <w:t>act</w:t>
      </w:r>
      <w:r w:rsidR="000A0AD1">
        <w:t>s</w:t>
      </w:r>
      <w:r w:rsidR="005F5289">
        <w:t xml:space="preserve"> as a precondition for flammability to evolve </w:t>
      </w:r>
      <w:r w:rsidR="006027D5">
        <w:t xml:space="preserve">in grasses preferring open habitats </w:t>
      </w:r>
      <w:r w:rsidR="005F5289">
        <w:fldChar w:fldCharType="begin" w:fldLock="1"/>
      </w:r>
      <w:r w:rsidR="005F5289">
        <w:instrText>ADDIN CSL_CITATION {"citationItems":[{"id":"ITEM-1","itemData":{"DOI":"10.2307/3545728","ISBN":"0030-1299","ISSN":"00301299","abstract":"The idea that flammability has evolved in many fire-prone communities has been criticised for being group-selectionist. However flammability may enhance inclusive fitness if the resulting fires kill neighbouring less flammable individuals and also open recruitment possibilities. We modelled the evolution of flammability using cellular automata to simulate neighbourhood effects of burning. For plants that survive fire only from unbumt canopies (non-sprouters), increased flammability would cause them to bum to death. Flammability traits can evolve in such species only if they result in fire spreading to kill less flammable neighbours and only if they carry additional fitness benefits. In species that resprout from roots or stem bases after fire, flammability can evolve merely by increasing neighbour mortality but is more likely to do so if the associated traits had other benefits. Most flammability-enhancing traits, both structural and biochemical, are likely to have such additional benefits. We predict that flammabil- ity traits will be associated with dense populations where the effect on neighbours is most marked and suggest several tests. Fire has been a key, but neglected, evolutionary force. Alteration of the fire regime through the evolution of flammability, even in a single species contributing heavily to fuel loads, would result in the selective exclusion or admission of other species to an ecosystem depending on the compatibility of their pre-existing traits with fire.","author":[{"dropping-particle":"","family":"Bond","given":"William J.","non-dropping-particle":"","parse-names":false,"suffix":""},{"dropping-particle":"","family":"Midgley","given":"Jeremy J.","non-dropping-particle":"","parse-names":false,"suffix":""}],"container-title":"Oikos","id":"ITEM-1","issue":"1","issued":{"date-parts":[["1995"]]},"page":"79-85","title":"Kill thy neighbour : an individualistic argument for the evolution of flammability kill thy neighbour","type":"article-journal","volume":"73"},"uris":["http://www.mendeley.com/documents/?uuid=6736103d-1f63-4860-a222-3dcc3e74ff85"]}],"mendeley":{"formattedCitation":"(Bond and Midgley 1995)","plainTextFormattedCitation":"(Bond and Midgley 1995)","previouslyFormattedCitation":"(Bond and Midgley 1995)"},"properties":{"noteIndex":0},"schema":"https://github.com/citation-style-language/schema/raw/master/csl-citation.json"}</w:instrText>
      </w:r>
      <w:r w:rsidR="005F5289">
        <w:fldChar w:fldCharType="separate"/>
      </w:r>
      <w:r w:rsidR="005F5289">
        <w:rPr>
          <w:noProof/>
        </w:rPr>
        <w:t>(Bond and Midgley 1995)</w:t>
      </w:r>
      <w:bookmarkStart w:id="62" w:name="Bookmark251"/>
      <w:bookmarkEnd w:id="62"/>
      <w:r w:rsidR="005F5289">
        <w:fldChar w:fldCharType="end"/>
      </w:r>
      <w:r w:rsidR="005F5289">
        <w:t>.</w:t>
      </w:r>
      <w:r w:rsidR="006027D5">
        <w:t xml:space="preserve"> </w:t>
      </w:r>
    </w:p>
    <w:p w14:paraId="4FCAB56F" w14:textId="699D93BA" w:rsidR="00B94881" w:rsidRDefault="000F4B8D">
      <w:pPr>
        <w:pStyle w:val="ListParagraph"/>
        <w:numPr>
          <w:ilvl w:val="0"/>
          <w:numId w:val="2"/>
        </w:numPr>
        <w:spacing w:line="360" w:lineRule="auto"/>
        <w:rPr>
          <w:rFonts w:ascii="Times New Roman" w:hAnsi="Times New Roman" w:cs="Times New Roman"/>
          <w:b/>
          <w:bCs/>
        </w:rPr>
      </w:pPr>
      <w:r>
        <w:rPr>
          <w:rFonts w:ascii="Times New Roman" w:hAnsi="Times New Roman" w:cs="Times New Roman"/>
          <w:b/>
          <w:bCs/>
        </w:rPr>
        <w:t>Plant phenology</w:t>
      </w:r>
      <w:r w:rsidR="005A0BED">
        <w:rPr>
          <w:rFonts w:ascii="Times New Roman" w:hAnsi="Times New Roman" w:cs="Times New Roman"/>
          <w:b/>
          <w:bCs/>
        </w:rPr>
        <w:t xml:space="preserve"> influences </w:t>
      </w:r>
      <w:r>
        <w:rPr>
          <w:rFonts w:ascii="Times New Roman" w:hAnsi="Times New Roman" w:cs="Times New Roman"/>
          <w:b/>
          <w:bCs/>
        </w:rPr>
        <w:t xml:space="preserve">flammability </w:t>
      </w:r>
    </w:p>
    <w:p w14:paraId="2E9F348C" w14:textId="56315E8A" w:rsidR="00B94881" w:rsidRDefault="000F4B8D">
      <w:pPr>
        <w:spacing w:line="360" w:lineRule="auto"/>
      </w:pPr>
      <w:r>
        <w:t xml:space="preserve">Aboveground biomass and live fuel moisture were key flammability traits influencing heat release, while specific leaf area weakened the negative effect of live fuel moisture on heat release at the soil surface. Biomass increases heat release and live fuel moisture decreases heat release because the former one acts as heat source while the latter one acts as heat sink. High specific leaf area indicates more exposure to heat of fuels, and large surface area where evaporation happens quickly. This can accelerate pre-heating process thus mitigate the negative effect of live fuel moisture on flammability. However, such interaction effect was not observed for heat release at 50 cm height. This may be due to the lower bulk density in canopy biomass, which counteracts heat transfer during combustion and offsets the leaf trait effect </w:t>
      </w:r>
      <w:r>
        <w:fldChar w:fldCharType="begin" w:fldLock="1"/>
      </w:r>
      <w:r>
        <w:instrText>ADDIN CSL_CITATION {"citationItems":[{"id":"ITEM-1","itemData":{"DOI":"10.1111/nph.13372","ISSN":"14698137","PMID":"25800615","abstract":"Comment on Cornwell. Fire is a ubiquitous phenomenon that shapes vegetation pattern and even global biome distribution. Plants fuel fire, but the degree to which plant traits, rather than climate, weather, or simply total fuel load influence fire behavior is a matter of ongoing debate (Mutch, 1970; Troumbis &amp; Trabaud, 1989; Bond &amp; Midgley, 1995; Schwilk, 2003; Fernandes &amp; Cruz, 2012; Pausas et al., 2012). Scaling from plant traits to ecosystem effects is a fundamental goal of functional ecology and fire is among the most dramatic ecosystem processes shaping vegetation globally. The mechanistic basis for scaling from traits to fire behavior, however, has remained elusive because the flammability of individual plant parts in isolation is not a good predictor of the flammability of either whole plants or of natural fuels comprising leaf litter and downed woody material. In this issue of New Phytologist, Cornwell et al. (pp. 672–681) present an important study of litter flammability traits that was both experimental and comparative across many species of gymnosperm.","author":[{"dropping-particle":"","family":"Schwilk","given":"Dylan W.","non-dropping-particle":"","parse-names":false,"suffix":""}],"container-title":"New Phytologist","id":"ITEM-1","issue":"2","issued":{"date-parts":[["2015"]]},"page":"486-488","title":"Dimensions of plant flammability","type":"article-journal","volume":"206"},"uris":["http://www.mendeley.com/documents/?uuid=f64980a0-d78c-42fb-ab0d-a07e149aa035"]}],"mendeley":{"formattedCitation":"(Schwilk 2015)","plainTextFormattedCitation":"(Schwilk 2015)","previouslyFormattedCitation":"(Schwilk 2015)"},"properties":{"noteIndex":0},"schema":"https://github.com/citation-style-language/schema/raw/master/csl-citation.json"}</w:instrText>
      </w:r>
      <w:r>
        <w:fldChar w:fldCharType="separate"/>
      </w:r>
      <w:bookmarkStart w:id="63" w:name="Bookmark49"/>
      <w:r>
        <w:rPr>
          <w:noProof/>
        </w:rPr>
        <w:t>(Schwilk 2015)</w:t>
      </w:r>
      <w:r>
        <w:fldChar w:fldCharType="end"/>
      </w:r>
      <w:bookmarkEnd w:id="63"/>
      <w:r>
        <w:t xml:space="preserve">. In contrast to previous work, we found that bulk density did not influence heat release at the soil surface </w:t>
      </w:r>
      <w:r>
        <w:fldChar w:fldCharType="begin" w:fldLock="1"/>
      </w:r>
      <w:r>
        <w:instrText>ADDIN CSL_CITATION {"citationItems":[{"id":"ITEM-1","itemData":{"DOI":"10.1007/s11258-016-0574-0","ISBN":"1385-0237","ISSN":"15735052","abstract":"Understanding the flammability of species in fire-prone or fire-dependent ecosystems is necessary for modeling and predicting ecosystem dynamics. Wiregrass (Aristida stricta syn. A. beyrichiana), a keystone perennial bunchgrass, is a dominant groundcover species in southeastern United States pine savannas. Although wiregrass flammability as a driver of pine savanna fire regimes is a fundamental paradigm in pine savanna dynamics, no studies have quantified its fuel structure and flammability at the individual bunchgrass level. We studied wiregrass flammability at the Aiken Gopher Tortoise Heritage Preserve in Aiken County, South Carolina, USA. We linked tussock fuel structure characteristics (total biomass, live: dead biomass, mass of perched litter and pine needles, moisture content, and bulk density) to flammability (flaming duration, smoldering duration, and flame length). Flame length was strongly and positively related towiregrass biomass. Pine needles and other litter fuels perched on wiregrass tussocks were not related to flame length, but increased the duration of flaming and smoldering. Within the ranges evaluated, neither fire weather (relative humidity, wind speed, and air temperature) nor fuel moisture significantly affected tussock flammability. Our results indicate that different fuel structural properties drive separate aspects of wiregrass flammability. Together with litter from pines and other groundcover shrubs and trees, wiregrass modifies fire behavior locally, potentially influencing ecosystem dynamics at larger scales. These results have strong implications for southeastern pine savannas and more broadly where grass-dominated vegetation influences fire regimes.","author":[{"dropping-particle":"","family":"Fill","given":"Jennifer M.","non-dropping-particle":"","parse-names":false,"suffix":""},{"dropping-particle":"","family":"Moule","given":"Brett M.","non-dropping-particle":"","parse-names":false,"suffix":""},{"dropping-particle":"","family":"Varner","given":"J. Morgan","non-dropping-particle":"","parse-names":false,"suffix":""},{"dropping-particle":"","family":"Mousseau","given":"Timothy A.","non-dropping-particle":"","parse-names":false,"suffix":""}],"container-title":"Plant Ecology","id":"ITEM-1","issue":"3","issued":{"date-parts":[["2016"]]},"page":"331-342","publisher":"Springer Netherlands","title":"Flammability of the keystone savanna bunchgrass Aristida stricta","type":"article-journal","volume":"217"},"uris":["http://www.mendeley.com/documents/?uuid=cd12bd40-8fdc-47b3-bbd2-2368a01cb320"]},{"id":"ITEM-2","itemData":{"DOI":"10.3390/fire1030035","author":[{"dropping-particle":"","family":"Gao","given":"Xiulin","non-dropping-particle":"","parse-names":false,"suffix":""},{"dropping-particle":"","family":"Schwilk","given":"Dylan W.","non-dropping-particle":"","parse-names":false,"suffix":""}],"container-title":"Fire","id":"ITEM-2","issue":"3","issued":{"date-parts":[["2018"]]},"title":"Grass Canopy Architecture Influences Temperature Exposure at Soil Surface","type":"article-journal","volume":"1"},"uris":["http://www.mendeley.com/documents/?uuid=2ff29ff4-1144-4e20-b76c-27395473e1c9"]}],"mendeley":{"formattedCitation":"(Fill et al. 2016, Gao and Schwilk 2018)","plainTextFormattedCitation":"(Fill et al. 2016, Gao and Schwilk 2018)","previouslyFormattedCitation":"(Fill et al. 2016, Gao and Schwilk 2018)"},"properties":{"noteIndex":0},"schema":"https://github.com/citation-style-language/schema/raw/master/csl-citation.json"}</w:instrText>
      </w:r>
      <w:r>
        <w:fldChar w:fldCharType="separate"/>
      </w:r>
      <w:bookmarkStart w:id="64" w:name="Bookmark50"/>
      <w:r>
        <w:rPr>
          <w:noProof/>
        </w:rPr>
        <w:t>(Fill et al. 2016, Gao and Schwilk 2018)</w:t>
      </w:r>
      <w:r>
        <w:fldChar w:fldCharType="end"/>
      </w:r>
      <w:bookmarkEnd w:id="64"/>
      <w:r>
        <w:t xml:space="preserve">. It is possible that effect of bulk density on soil heating was negligible in live fuel, of which the high fuel moisture content severely suppresses combustion. </w:t>
      </w:r>
    </w:p>
    <w:p w14:paraId="2CAFB4CE" w14:textId="77777777" w:rsidR="00B94881" w:rsidRDefault="00B94881">
      <w:pPr>
        <w:spacing w:line="360" w:lineRule="auto"/>
      </w:pPr>
    </w:p>
    <w:p w14:paraId="0D68361B" w14:textId="191B5CBA" w:rsidR="00B94881" w:rsidRPr="00D70286" w:rsidRDefault="000F4B8D">
      <w:pPr>
        <w:spacing w:line="360" w:lineRule="auto"/>
      </w:pPr>
      <w:r>
        <w:t xml:space="preserve">As one of the key flammability traits, live fuel moisture is determined by environmental factors, fuel traits, and plant phenology. </w:t>
      </w:r>
      <w:r>
        <w:fldChar w:fldCharType="begin" w:fldLock="1"/>
      </w:r>
      <w:r>
        <w:instrText>ADDIN CSL_CITATION {"citationItems":[{"id":"ITEM-1","itemData":{"DOI":"10.1111/j.1442-9993.2011.02324.x","ISBN":"1442-9985","ISSN":"14429985","abstract":"The higher flammability of tropical savanna, compared with forest, plays a critical role in mediating vegetation-environment feedbacks, alternate stable states, and ultimately, the distribution of these two biomes. Multiple factors contribute to this difference in flammability, including microclimate, fuel amount and fuel type.To understand this transition in flammability, we studied fuel characteristics and microclimate across eight savanna– forest boundaries in south-central Brazil. At each boundary, the environment was monitored for one week with automated measurements of near-surface wind speed, air temperature, relative humidity and presence of dew. Manual measurements were performed to quantify fuel amounts and fuel moisture.These data were used to parameterize the fire behaviour model BehavePlus5 in order to simulate fire behaviour over the savanna–forest boundary. There were strong gradients across the boundary in all variables with the exception of total fuel load. During the day, savannas had higher wind speed and air temperature, and lower relative humidity and fuel moisture than forests. Although fuel loads were similar in savanna and forest, savanna was characterized by lower fuel bulk density, largely because of the presence of grasses. Based on these measurements, the fire behaviour model predicted savanna fires to be faster, more intense, and with greater flame lengths, relative to forest. A sensitivity analysis indicated that the primary cause of these differences was the low fuel bulk density characteristic of grassy fuels, with lesser contributions from wind speed, fuel moisture and total fuel load. These results indicate that the dominance of grassy fuels is the primary cause of the high flammability of savanna.","author":[{"dropping-particle":"","family":"Hoffmann","given":"William A.","non-dropping-particle":"","parse-names":false,"suffix":""},{"dropping-particle":"","family":"Jaconis","given":"Susan Y.","non-dropping-particle":"","parse-names":false,"suffix":""},{"dropping-particle":"","family":"Mckinley","given":"Kristen L.","non-dropping-particle":"","parse-names":false,"suffix":""},{"dropping-particle":"","family":"Geiger","given":"Erika L.","non-dropping-particle":"","parse-names":false,"suffix":""},{"dropping-particle":"","family":"Gotsch","given":"Sybil G.","non-dropping-particle":"","parse-names":false,"suffix":""},{"dropping-particle":"","family":"Franco","given":"Augusto C.","non-dropping-particle":"","parse-names":false,"suffix":""}],"container-title":"Austral Ecology","id":"ITEM-1","issued":{"date-parts":[["2012"]]},"page":"634-643","title":"Fuels or microclimate? Understanding the drivers of fire feedbacks at savanna-forest boundaries","type":"article-journal","volume":"37"},"uris":["http://www.mendeley.com/documents/?uuid=2712eb4a-8b2b-4d15-8620-10b43e9af98a"]}],"mendeley":{"formattedCitation":"(Hoffmann et al. 2012)","plainTextFormattedCitation":"(Hoffmann et al. 2012)","previouslyFormattedCitation":"(Hoffmann et al. 2012)"},"properties":{"noteIndex":0},"schema":"https://github.com/citation-style-language/schema/raw/master/csl-citation.json"}</w:instrText>
      </w:r>
      <w:r>
        <w:fldChar w:fldCharType="end"/>
      </w:r>
      <w:bookmarkStart w:id="65" w:name="Bookmark51"/>
      <w:bookmarkEnd w:id="65"/>
      <w:r>
        <w:t xml:space="preserve">Precipitation and drought events directly influence live fuel moisture. </w:t>
      </w:r>
      <w:r w:rsidR="001772FB">
        <w:t>H</w:t>
      </w:r>
      <w:r>
        <w:t xml:space="preserve">owever, fuel moisture content at the time of fire is determined by the interaction between environment and fuel properties such as particle size </w:t>
      </w:r>
      <w:r>
        <w:fldChar w:fldCharType="begin" w:fldLock="1"/>
      </w:r>
      <w:r w:rsidR="004B0761">
        <w:instrText>ADDIN CSL_CITATION {"citationItems":[{"id":"ITEM-1","itemData":{"DOI":"10.1071/WF06081","ISSN":"10498001","abstract":"Measurements of seasonal patterns of live fuel moisture content and ignitability (in terms of time to ignition) of four Mediterranean shrub species were performed in North Western Sardinia (Italy). Relationships between the two variables were evaluated. Relationships between live fuel moisture content and environmental conditions (i.e. rainfall, air temperature and soil moisture) were analysed. Two groups of species were identified in relation to the different response of live fuel moisture content to seasonal meteorological conditions. Seasonal patterns of live fuel moisture content were also compared with five meteorological drought indices: Duff Moisture Code and Drought Code of the Canadian Forest Fire Weather Index System, Keetch?Byram Drought Index, Canopy Drought Stress Index and Cumulative Water Balance Index. In addition, the capability of the meteorological drought indices to describe moisture variation for each species was evaluated. Although the Drought Code was formulated to describe changes in the moisture content of dead fuel, it was shown to have a good potential for modelling live fuel moisture variation of a group of shrubland species that are sensitive to meteorological conditions, with a clear and large decrease of moisture content during the drought season. © IAWF 2007.","author":[{"dropping-particle":"","family":"Pellizzaro","given":"G.","non-dropping-particle":"","parse-names":false,"suffix":""},{"dropping-particle":"","family":"Cesaraccio","given":"C.","non-dropping-particle":"","parse-names":false,"suffix":""},{"dropping-particle":"","family":"Duce","given":"P.","non-dropping-particle":"","parse-names":false,"suffix":""},{"dropping-particle":"","family":"Ventura","given":"A.","non-dropping-particle":"","parse-names":false,"suffix":""},{"dropping-particle":"","family":"Zara","given":"P.","non-dropping-particle":"","parse-names":false,"suffix":""}],"container-title":"International Journal of Wildland Fire","id":"ITEM-1","issue":"2","issued":{"date-parts":[["2007"]]},"page":"232-241","title":"Relationships between seasonal patterns of live fuel moisture and meteorological drought indices for Mediterranean shrubland species","type":"article-journal","volume":"16"},"uris":["http://www.mendeley.com/documents/?uuid=e01241e8-59fc-47de-9662-10616425cedf"]},{"id":"ITEM-2","itemData":{"DOI":"10.1071/WF10119","ISSN":"10498001","abstract":"Modelling the drying process of fuel moisture with initial moisture content above the fibre saturation point can be used to determine when fuel will become sufficiently dry (after precipitation) to burn and provide a more accurate prediction of fire potential. Based on analysis of the mechanism by which the drying process occurs, we propose a model comprising two phases distinguished by a moisture threshold of 0.35gg-1, the fibre saturation point; one phase is controlled by evaporation and the other by diffusion. Each phase has a distinct equation with a different timelag. We compared our two-phase model with a one-phase model (one-timelag model) and another two-phase model by estimating drying of 15 Scots pine (Pinus sylvestris var. mongolica) needle fuelbeds. The results indicate that the two-timelag model improves moisture modelling, thereby reducing mean absolute error by more than 30%, i.e. from 0.0047gg-1 (one-phase model) to 0.0030gg-1. The model yields consistent results, further suggesting its potential for improving fuel moisture prediction of fire danger rating systems. The first timelag of the model is affected by fuelbed properties. Equations based on variables that represent fuelbed properties were established, thus saving time when estimating parameters for stand-specific fuel moisture models. © IAWF 2012.","author":[{"dropping-particle":"","family":"Jin","given":"Sen","non-dropping-particle":"","parse-names":false,"suffix":""},{"dropping-particle":"","family":"Chen","given":"Pengyu","non-dropping-particle":"","parse-names":false,"suffix":""}],"container-title":"International Journal of Wildland Fire","id":"ITEM-2","issue":"4","issued":{"date-parts":[["2012"]]},"page":"418-427","title":"Modelling drying processes of fuelbeds of Scots pine needles with initial moisture content above the fibre saturation point by two-phase models","type":"article-journal","volume":"21"},"uris":["http://www.mendeley.com/documents/?uuid=6f55d7a7-2591-41c6-b8a2-fb3e00aff4d1"]},{"id":"ITEM-3","itemData":{"DOI":"10.1139/X08-078","ISSN":"00455067","abstract":"Fire managers often model pine needles as 1 h timelag fuels, but fuelbed properties may significantly change the rate at which needles exchange moisture with the atmosphere. The problem of determining whether moisture loss from fine fuels is being controlled by individual particles or by the fuelbed remains unresolved. Results from this laboratory experiment indicate that first-period timelags of longleaf pine (Pinus palustris Mill.) needles are altered by fuelbed loading and needle arrangement. Timelags of individual needles ranged from 3.3 to 5.3 h; timelags of beds of vertically oriented needles (4.4 to 8.6 h) approximated those of individual particles, but were slightly influenced by loading. Beds of horizontal needles dried with load-dependent timelags that varied from 6.5 to 31.6 h. Fuel loads ranged from 0.04 (for individual particles) to 1.07 kg·m-2. We report a new metric, the area drying rate, which is analogous to a unit-area burning rate. For beds of flat needles, plots of the area drying rate versus fuel load illustrate a transition from control by individual particles to control by the bed structure when fuel loading is approximately 0.33 kg·m-2. Beds of vertical needles were particle controlled. Results should be useful to fire managers when modeling fire behavior. © 2008 NRC.","author":[{"dropping-particle":"","family":"Nelson","given":"Ralph M.","non-dropping-particle":"","parse-names":false,"suffix":""},{"dropping-particle":"","family":"Hiers","given":"J. Kevin","non-dropping-particle":"","parse-names":false,"suffix":""}],"container-title":"Canadian Journal of Forest Research","id":"ITEM-3","issue":"9","issued":{"date-parts":[["2008"]]},"page":"2394-2404","title":"The influence of fuelbed properties on moisture drying rates and timelags of longleaf pine litter","type":"article-journal","volume":"38"},"uris":["http://www.mendeley.com/documents/?uuid=74b8fe58-cfe3-4913-a12b-488ba0fc4974"]}],"mendeley":{"formattedCitation":"(Pellizzaro et al. 2007b, Nelson and Hiers 2008, Jin and Chen 2012)","plainTextFormattedCitation":"(Pellizzaro et al. 2007b, Nelson and Hiers 2008, Jin and Chen 2012)","previouslyFormattedCitation":"(Pellizzaro et al. 2007b, Nelson and Hiers 2008, Jin and Chen 2012)"},"properties":{"noteIndex":0},"schema":"https://github.com/citation-style-language/schema/raw/master/csl-citation.json"}</w:instrText>
      </w:r>
      <w:r>
        <w:fldChar w:fldCharType="separate"/>
      </w:r>
      <w:bookmarkStart w:id="66" w:name="Bookmark52"/>
      <w:r>
        <w:rPr>
          <w:noProof/>
        </w:rPr>
        <w:t>(Pellizzaro et al. 2007b, Nelson and Hiers 2008, Jin and Chen 2012)</w:t>
      </w:r>
      <w:r>
        <w:fldChar w:fldCharType="end"/>
      </w:r>
      <w:bookmarkEnd w:id="66"/>
      <w:r>
        <w:t>.</w:t>
      </w:r>
      <w:r w:rsidR="001772FB">
        <w:t xml:space="preserve"> </w:t>
      </w:r>
      <w:r>
        <w:fldChar w:fldCharType="begin" w:fldLock="1"/>
      </w:r>
      <w:r>
        <w:instrText>ADDIN CSL_CITATION {"citationItems":[{"id":"ITEM-1","itemData":{"DOI":"10.1016/j.tree.2007.04.003","ISSN":"01695347","PMID":"17478009","abstract":"Plants are finely tuned to the seasonality of their environment, and shifts in the timing of plant activity (i.e. phenology) provide some of the most compelling evidence that species and ecosystems are being influenced by global environmental change. Researchers across disciplines have observed shifting phenology at multiple scales, including earlier spring flowering in individual plants and an earlier spring green-up' of the land surface revealed in satellite images. Experimental and modeling approaches have sought to identify the mechanisms causing these shifts, as well as to make predictions regarding the consequences. Here, we discuss recent advances in several fields that have enabled scaling between species responses to recent climatic changes and shifts in ecosystem productivity, with implications for global carbon cycling. © 2007 Elsevier Ltd. All rights reserved.","author":[{"dropping-particle":"","family":"Cleland","given":"Elsa E.","non-dropping-particle":"","parse-names":false,"suffix":""},{"dropping-particle":"","family":"Chuine","given":"Isabelle","non-dropping-particle":"","parse-names":false,"suffix":""},{"dropping-particle":"","family":"Menzel","given":"Annette","non-dropping-particle":"","parse-names":false,"suffix":""},{"dropping-particle":"","family":"Mooney","given":"Harold A.","non-dropping-particle":"","parse-names":false,"suffix":""},{"dropping-particle":"","family":"Schwartz","given":"Mark D.","non-dropping-particle":"","parse-names":false,"suffix":""}],"container-title":"Trends in Ecology and Evolution","id":"ITEM-1","issue":"7","issued":{"date-parts":[["2007"]]},"page":"357-365","title":"Shifting plant phenology in response to global change","type":"article-journal","volume":"22"},"uris":["http://www.mendeley.com/documents/?uuid=db12d7e8-dd6c-406d-9d4e-df2d7972ee31"]}],"mendeley":{"formattedCitation":"(Cleland et al. 2007)","plainTextFormattedCitation":"(Cleland et al. 2007)","previouslyFormattedCitation":"(Cleland et al. 2007)"},"properties":{"noteIndex":0},"schema":"https://github.com/citation-style-language/schema/raw/master/csl-citation.json"}</w:instrText>
      </w:r>
      <w:r>
        <w:fldChar w:fldCharType="end"/>
      </w:r>
      <w:bookmarkStart w:id="67" w:name="Bookmark53"/>
      <w:bookmarkEnd w:id="67"/>
      <w:r>
        <w:t xml:space="preserve">Plant phenology controls the change in live to dead biomass ratio of a plant and thus influences live fuel moisture </w:t>
      </w:r>
      <w:r>
        <w:fldChar w:fldCharType="begin" w:fldLock="1"/>
      </w:r>
      <w:r>
        <w:instrText>ADDIN CSL_CITATION {"citationItems":[{"id":"ITEM-1","itemData":{"DOI":"10.1007/s00484-010-0338-9","ISSN":"00207128","abstract":"The degree of grass curing, i.e. the proportion of dehydrated dead grass per unit grassland area, is one of the most important parameters affecting grassland fire risk and fire behaviour. The objective of the present study was to develop a simple relationship between grass moisture and grass curing to use as an input into the next-generation fire-danger rating models of the Deutscher Wetterdienst. Seasonal changes in yellow and green portions of grass plots were estimated visually at weekly intervals. At the same time, the grass-moisture content was measured gravimetrically after destructive sampling. Regression analysis revealed an exponential relationship between decreasing leaf moisture and increasing yellowing level, in rough agreement with findings reported from Australia and North America. © 2010 ISB.","author":[{"dropping-particle":"","family":"Wittich","given":"Klaus Peter","non-dropping-particle":"","parse-names":false,"suffix":""}],"container-title":"International Journal of Biometeorology","id":"ITEM-1","issue":"3","issued":{"date-parts":[["2011"]]},"page":"313-318","title":"Phenological observations of grass curing in Germany","type":"article-journal","volume":"55"},"uris":["http://www.mendeley.com/documents/?uuid=18bcb2fa-4f03-44eb-a9d1-9842c4d42a0f"]},{"id":"ITEM-2","itemData":{"DOI":"10.1007/s10980-012-9808-2","ISBN":"1098001298082","ISSN":"09212973","abstract":"Fuel characteristics play an important role in driving fire ignition and propagation; at the landscape scale fuel availability and flammability are closely related to vegetation phenology. In this view, the NDVI profiles obtained from high temporal resolution satellites, like MODIS, are an effective tool for monitoring the coarse-scale vegetation seasonal timing. The aim of this paper is twofold: our first objective consists in classifying by means of multitemporal NDVI profiles the coarse-scale vegetation of Sardinia into 'phenological clusters' in which fire incidence is higher (preferred) or lower (avoided) than expected from a random null model. If fires would burn unselectively, then fires would occur randomly across the landscape such that the number of fires in a given phenological cluster would be nearly proportional to the relative area of that land cover type in the analyzed landscape. Actually, certain vegetation types are more fire-prone than others. That is, they are burnt more frequently than others. In this framework, our second objective consists in investigating the temporal parameters of the remotely sensed NDVI profiles that best characterize the observed phenology-fire selectivity relationship. The results obtained show a good association between the NDVI temporal profiles and the spatio-temporal wildfire distribution in Sardinia, emphasizing the role of bioclimatic timing in driving fire regime characteristics. © 2012 Springer Science+Business Media Dordrecht.","author":[{"dropping-particle":"","family":"Angelis","given":"Antonella","non-dropping-particle":"de","parse-names":false,"suffix":""},{"dropping-particle":"","family":"Bajocco","given":"Sofia","non-dropping-particle":"","parse-names":false,"suffix":""},{"dropping-particle":"","family":"Ricotta","given":"Carlo","non-dropping-particle":"","parse-names":false,"suffix":""}],"container-title":"Landscape Ecology","id":"ITEM-2","issue":"10","issued":{"date-parts":[["2012"]]},"page":"1535-1545","title":"Phenological variability drives the distribution of wildfires in Sardinia","type":"article-journal","volume":"27"},"uris":["http://www.mendeley.com/documents/?uuid=2a52b056-194a-4ec6-a37b-6e95ff0046e8"]}],"mendeley":{"formattedCitation":"(Wittich 2011, de Angelis et al. 2012)","plainTextFormattedCitation":"(Wittich 2011, de Angelis et al. 2012)","previouslyFormattedCitation":"(Wittich 2011, de Angelis et al. 2012)"},"properties":{"noteIndex":0},"schema":"https://github.com/citation-style-language/schema/raw/master/csl-citation.json"}</w:instrText>
      </w:r>
      <w:r>
        <w:fldChar w:fldCharType="separate"/>
      </w:r>
      <w:bookmarkStart w:id="68" w:name="Bookmark54"/>
      <w:r>
        <w:rPr>
          <w:noProof/>
        </w:rPr>
        <w:t>(Wittich 2011, de Angelis et al. 2012)</w:t>
      </w:r>
      <w:r>
        <w:fldChar w:fldCharType="end"/>
      </w:r>
      <w:bookmarkEnd w:id="68"/>
      <w:r>
        <w:t xml:space="preserve">. Phenology varies between cool and warm season grasses: cool season grasses start growth in early spring and have summer dormancy, and the opposite occurs in warm season grasses </w:t>
      </w:r>
      <w:r>
        <w:fldChar w:fldCharType="begin" w:fldLock="1"/>
      </w:r>
      <w:r>
        <w:instrText>ADDIN CSL_CITATION {"citationItems":[{"id":"ITEM-1","itemData":{"DOI":"10.1080/01431160210142833","ISSN":"01431161","abstract":"This study assesses the ability of multitemporal Landsat Thematic Mapper (TM) data and the normalized difference vegetation index (NDVI) to spectrally separate grazed cool season and warm season grassland cover types in Douglas County, Kansas. Biophysical data collected during the summer of 1997 suggest that differences in the per cent of total living vegetation cover, per cent of senescent vegetation, and proportion of forb cover between the two grassland cover types could make cool season and warm season grassland cover types spectrally distinct. The results show that the two grassland cover types were spectrally different in several spring (May) and mid-summer (July) bands, but not in any fall (September) bands. Furthermore, the two grassland cover types could be discriminated with a high level of accuracy. Accuracy assessments of the three single dates showed that the mid-summer (July) image and NDVI discriminated between the grassland cover types most accurately (81.8%). The multitemporal TM and NDVI data did not improve the spectral discrimination of the two grassland cover types over the mid-summer image or NDVI and had classification accuracy levels of 63.6% and 68.2%, respectively.","author":[{"dropping-particle":"","family":"Peterson","given":"D. L.","non-dropping-particle":"","parse-names":false,"suffix":""},{"dropping-particle":"","family":"Price","given":"K. P.","non-dropping-particle":"","parse-names":false,"suffix":""},{"dropping-particle":"","family":"Martinko","given":"E. A.","non-dropping-particle":"","parse-names":false,"suffix":""}],"container-title":"International Journal of Remote Sensing","id":"ITEM-1","issue":"23","issued":{"date-parts":[["2002"]]},"page":"5015-5030","title":"Discriminating between cool season and warm season grassland cover types in northeastern Kansas","type":"article-journal","volume":"23"},"uris":["http://www.mendeley.com/documents/?uuid=90f0a7d9-cc2b-4c6a-b889-0e1674db433c"]}],"mendeley":{"formattedCitation":"(Peterson et al. 2002)","plainTextFormattedCitation":"(Peterson et al. 2002)","previouslyFormattedCitation":"(Peterson et al. 2002)"},"properties":{"noteIndex":0},"schema":"https://github.com/citation-style-language/schema/raw/master/csl-citation.json"}</w:instrText>
      </w:r>
      <w:r>
        <w:fldChar w:fldCharType="separate"/>
      </w:r>
      <w:bookmarkStart w:id="69" w:name="Bookmark55"/>
      <w:r>
        <w:rPr>
          <w:noProof/>
        </w:rPr>
        <w:t>(Peterson et al. 2002)</w:t>
      </w:r>
      <w:r>
        <w:fldChar w:fldCharType="end"/>
      </w:r>
      <w:bookmarkEnd w:id="69"/>
      <w:r>
        <w:t xml:space="preserve">.  Due to the advantage of C3 photosynthesis in cold and shady environments, C3 grasses are cool season grasses with better mechanism tolerating shade </w:t>
      </w:r>
      <w:r>
        <w:fldChar w:fldCharType="begin" w:fldLock="1"/>
      </w:r>
      <w:r>
        <w:instrText>ADDIN CSL_CITATION {"citationItems":[{"id":"ITEM-1","itemData":{"DOI":"10.1111/j.1365-3040.1984.tb01194.x","ISSN":"13653040","abstract":"Abstract. In this review we relate the physiological significance of C 4 photosynthesis to plant performance in nature. We begin with an examination of the physiological consequences of the C 4 pathway on photosynthesis, then discuss the ecophysiological performance of C 4 plants in contrasting environments. We then compare the performance of C 3 and C 4 plants when they occur together in similar habitats, and finally discuss the distribution of C 4 photosynthesis with respect to the physical environment, phylogeny, and life form. Copyright © 1984, Wiley Blackwell. All rights reserved","author":[{"dropping-particle":"","family":"Pearcy","given":"R. W.","non-dropping-particle":"","parse-names":false,"suffix":""},{"dropping-particle":"","family":"Ehleringer","given":"J.","non-dropping-particle":"","parse-names":false,"suffix":""}],"container-title":"Plant, Cell &amp; Environment","id":"ITEM-1","issue":"1","issued":{"date-parts":[["1984"]]},"page":"1-13","title":"Comparative ecophysiology of C 3 and C 4 plants","type":"article-journal","volume":"7"},"uris":["http://www.mendeley.com/documents/?uuid=612a108c-9a8b-49f1-81fb-8414363f69dc"]},{"id":"ITEM-2","itemData":{"DOI":"10.1146/annurev.es.24.110193.002211","ISBN":"0066-4162","ISSN":"0066-4162","PMID":"21825038","abstract":"C4 and CAM photosynthesis are evolutionarily derived from C3 photosynthesis. The morphological and biochemical modifications necessary to achieve either C4 or CAM photosynthesis are thought to have independently arisen numerous times within different higher plant taxa. It is thought that C4 photosynthesis evolved in response to the low atmospheric CO2 concentrations that arose sometime after the end of the Cretaceous. Low CO2 concentrations result in significant increases in photorespiration of C3 plants, reducing productivity; both CrC4 intermediate and C4 plants exhibit reduced photorespiration rates. In contrast, it may be argued that CAM arose either in response to selection of increased water-use efficiency or for increased carbon gain. Globally, all three pathways are widely distributed today, with a tendency toward ecological adaptation of C4 plants into warm, monsoonal climates and CAM plants into water-limited habitats . In an anthropogenic ally altered COz environment, C4 plants may lose their competitive advantage over C3 plants.","author":[{"dropping-particle":"","family":"Ehleringer","given":"J R","non-dropping-particle":"","parse-names":false,"suffix":""},{"dropping-particle":"","family":"Monson","given":"R K","non-dropping-particle":"","parse-names":false,"suffix":""}],"container-title":"Annual Review of Ecology and Systematics","id":"ITEM-2","issue":"1","issued":{"date-parts":[["1993"]]},"page":"411-439","title":"Evolutionary and ecological aspects of photosynthetic pathway variation","type":"article-journal","volume":"24"},"uris":["http://www.mendeley.com/documents/?uuid=0b5dcfd2-1ff2-4077-a804-320021510539"]},{"id":"ITEM-3","itemData":{"DOI":"10.1098/rspb.2008.1762","ISBN":"0962-8452 (Print)\\r0962-8452 (Linking)","ISSN":"0962-8452","PMID":"19324795","abstract":"Grasses using the C(4) photosynthetic pathway dominate grasslands and savannahs of warm regions, and account for half of the species in this ecologically and economically important plant family. The C(4) pathway increases the potential for high rates of photosynthesis, particularly at high irradiance, and raises water-use efficiency compared with the C(3) type. It is therefore classically viewed as an adaptation to open, arid conditions. Here, we test this adaptive hypothesis using the comparative method, analysing habitat data for 117 genera of grasses, representing 15 C(4) lineages. The evidence from our three complementary analyses is consistent with the hypothesis that evolutionary selection for C(4) photosynthesis requires open environments, but we find an equal likelihood of C(4) evolutionary origins in mesic, arid and saline habitats. However, once the pathway has arisen, evolutionary transitions into arid habitats occur at higher rates in C(4) than C(3) clades. Extant C(4) genera therefore occupy a wider range of drier habitats than their C(3) counterparts because the C(4) pathway represents a pre-adaptation to arid conditions. Our analyses warn against evolutionary inferences based solely upon the high occurrence of extant C(4) species in dry habitats, and provide a novel interpretation of this classic ecological association.","author":[{"dropping-particle":"","family":"Osborne","given":"Colin P","non-dropping-particle":"","parse-names":false,"suffix":""},{"dropping-particle":"","family":"Freckleton","given":"Robert P","non-dropping-particle":"","parse-names":false,"suffix":""}],"container-title":"Proceedings. Biological sciences / The Royal Society","id":"ITEM-3","issued":{"date-parts":[["2009"]]},"page":"1753-1760","title":"Ecological selection pressures for C4 photosynthesis in the grasses.","type":"article-journal","volume":"276"},"uris":["http://www.mendeley.com/documents/?uuid=253da080-e447-45c6-a178-52b7b4c4fbb7"]}],"mendeley":{"formattedCitation":"(Pearcy and Ehleringer 1984, Ehleringer and Monson 1993, Osborne and Freckleton 2009)","plainTextFormattedCitation":"(Pearcy and Ehleringer 1984, Ehleringer and Monson 1993, Osborne and Freckleton 2009)","previouslyFormattedCitation":"(Pearcy and Ehleringer 1984, Ehleringer and Monson 1993, Osborne and Freckleton 2009)"},"properties":{"noteIndex":0},"schema":"https://github.com/citation-style-language/schema/raw/master/csl-citation.json"}</w:instrText>
      </w:r>
      <w:r>
        <w:fldChar w:fldCharType="separate"/>
      </w:r>
      <w:bookmarkStart w:id="70" w:name="Bookmark56"/>
      <w:r>
        <w:rPr>
          <w:noProof/>
        </w:rPr>
        <w:t>(Pearcy and Ehleringer 1984, Ehleringer and Monson 1993, Osborne and Freckleton 2009)</w:t>
      </w:r>
      <w:r>
        <w:fldChar w:fldCharType="end"/>
      </w:r>
      <w:bookmarkEnd w:id="70"/>
      <w:r>
        <w:t>. The majority of grasses that were grouped into high shade tolerance in our study</w:t>
      </w:r>
      <w:r w:rsidR="001772FB">
        <w:t xml:space="preserve"> were</w:t>
      </w:r>
      <w:r>
        <w:t xml:space="preserve"> cool season C3 </w:t>
      </w:r>
      <w:r>
        <w:lastRenderedPageBreak/>
        <w:t xml:space="preserve">grasses having higher live to dead biomass ratio in early spring when burning was conducted. Therefore, reduced flammability observed in shade tolerant grasses was due to different plant phenology that shade tolerant, C3 grasses had higher live to dead biomass ratio, thus higher live fuel moisture, at the time of fire. </w:t>
      </w:r>
    </w:p>
    <w:p w14:paraId="71F064A0" w14:textId="77777777" w:rsidR="00B94881" w:rsidRDefault="000F4B8D">
      <w:pPr>
        <w:pStyle w:val="ListParagraph"/>
        <w:numPr>
          <w:ilvl w:val="0"/>
          <w:numId w:val="2"/>
        </w:numPr>
        <w:spacing w:line="360" w:lineRule="auto"/>
        <w:rPr>
          <w:rFonts w:ascii="Times New Roman" w:hAnsi="Times New Roman" w:cs="Times New Roman"/>
          <w:b/>
          <w:bCs/>
        </w:rPr>
      </w:pPr>
      <w:r>
        <w:rPr>
          <w:rFonts w:ascii="Times New Roman" w:hAnsi="Times New Roman" w:cs="Times New Roman"/>
          <w:b/>
          <w:bCs/>
        </w:rPr>
        <w:t>Future work</w:t>
      </w:r>
    </w:p>
    <w:p w14:paraId="7DD83979" w14:textId="2BF3A040" w:rsidR="00B94881" w:rsidRPr="00CC1F2E" w:rsidRDefault="000F4B8D">
      <w:pPr>
        <w:spacing w:line="360" w:lineRule="auto"/>
      </w:pPr>
      <w:r>
        <w:t xml:space="preserve">It is possible that shade tolerance and flammability are two different plant strategies that evolutionarily correlated in grasses. Grasses evolved in the late Cretaceous with ancestor living in mesic, </w:t>
      </w:r>
      <w:r w:rsidR="00F82149">
        <w:t xml:space="preserve">shady </w:t>
      </w:r>
      <w:r>
        <w:t xml:space="preserve">environments </w:t>
      </w:r>
      <w:r>
        <w:fldChar w:fldCharType="begin" w:fldLock="1"/>
      </w:r>
      <w:r>
        <w:instrText>ADDIN CSL_CITATION {"citationItems":[{"id":"ITEM-1","itemData":{"DOI":"10.1073/pnas.0909672107","ISSN":"00278424","abstract":"Grasslands cover more than 20% of the Earth's terrestrial surface, and their rise to dominance is one of the most dramatic events of biome evolution in Earth history. Grasses possess two main photosynthetic pathways: the C 3 pathway that is typical of most plants and a specialized C 4 pathway that minimizes photorespiration and thus increases photosynthetic performance in high-temperature and/or low-CO2 environments. C4 grasses dominate tropical and subtropical grasslands and savannas, and C3 grasses dominate the world's cooler temperate grassland regions. This striking pattern has been attributed to C4 physiology, with the implication that the evolution of the pathway enabled C4 grasses to persist in warmer climates than their C3 relatives. We combined geospatial and molecular sequence data from two public archives to produce a 1,230-taxon phylogeny of the grasses with accompanying climate data for all species, extracted from more than 1.1 million herbarium specimens. Here we show that grasses are ancestrally a warm-adapted clade and that C4 evolution was not correlated with shifts between temperate and tropical biomes. Instead, 18 of 20 inferred C4 origins were correlated with marked reductions in mean annual precipitation. These changes are consistent with a shift out of tropical forest environments and into tropical woodland/ savanna systems. We conclude that C4 evolution in grasses coincided largely with migration out of the understory and into open-canopy environments. Furthermore, we argue that the evolution of cold tolerance in certain C3 lineages is an overlooked innovation that has profoundly influenced the patterning of grass-land communities across the globe.","author":[{"dropping-particle":"","family":"Edwards","given":"Erika J.","non-dropping-particle":"","parse-names":false,"suffix":""},{"dropping-particle":"","family":"Smith","given":"Stephen A.","non-dropping-particle":"","parse-names":false,"suffix":""}],"container-title":"Proceedings of the National Academy of Sciences of the United States of America","id":"ITEM-1","issue":"6","issued":{"date-parts":[["2010"]]},"page":"2532-2537","title":"Phylogenetic analyses reveal the shady history of C4 grasses","type":"article-journal","volume":"107"},"uris":["http://www.mendeley.com/documents/?uuid=f5c837a0-0ea5-4b82-9a09-3a74afd057e5"]},{"id":"ITEM-2","itemData":{"DOI":"10.1098/rspb.2008.1762","ISBN":"0962-8452 (Print)\\r0962-8452 (Linking)","ISSN":"0962-8452","PMID":"19324795","abstract":"Grasses using the C(4) photosynthetic pathway dominate grasslands and savannahs of warm regions, and account for half of the species in this ecologically and economically important plant family. The C(4) pathway increases the potential for high rates of photosynthesis, particularly at high irradiance, and raises water-use efficiency compared with the C(3) type. It is therefore classically viewed as an adaptation to open, arid conditions. Here, we test this adaptive hypothesis using the comparative method, analysing habitat data for 117 genera of grasses, representing 15 C(4) lineages. The evidence from our three complementary analyses is consistent with the hypothesis that evolutionary selection for C(4) photosynthesis requires open environments, but we find an equal likelihood of C(4) evolutionary origins in mesic, arid and saline habitats. However, once the pathway has arisen, evolutionary transitions into arid habitats occur at higher rates in C(4) than C(3) clades. Extant C(4) genera therefore occupy a wider range of drier habitats than their C(3) counterparts because the C(4) pathway represents a pre-adaptation to arid conditions. Our analyses warn against evolutionary inferences based solely upon the high occurrence of extant C(4) species in dry habitats, and provide a novel interpretation of this classic ecological association.","author":[{"dropping-particle":"","family":"Osborne","given":"Colin P","non-dropping-particle":"","parse-names":false,"suffix":""},{"dropping-particle":"","family":"Freckleton","given":"Robert P","non-dropping-particle":"","parse-names":false,"suffix":""}],"container-title":"Proceedings. Biological sciences / The Royal Society","id":"ITEM-2","issued":{"date-parts":[["2009"]]},"page":"1753-1760","title":"Ecological selection pressures for C4 photosynthesis in the grasses.","type":"article-journal","volume":"276"},"uris":["http://www.mendeley.com/documents/?uuid=253da080-e447-45c6-a178-52b7b4c4fbb7"]}],"mendeley":{"formattedCitation":"(Osborne and Freckleton 2009, Edwards and Smith 2010)","plainTextFormattedCitation":"(Osborne and Freckleton 2009, Edwards and Smith 2010)","previouslyFormattedCitation":"(Osborne and Freckleton 2009, Edwards and Smith 2010)"},"properties":{"noteIndex":0},"schema":"https://github.com/citation-style-language/schema/raw/master/csl-citation.json"}</w:instrText>
      </w:r>
      <w:r>
        <w:fldChar w:fldCharType="separate"/>
      </w:r>
      <w:bookmarkStart w:id="71" w:name="Bookmark57"/>
      <w:r>
        <w:rPr>
          <w:noProof/>
        </w:rPr>
        <w:t>(Osborne and Freckleton 2009, Edwards and Smith 2010)</w:t>
      </w:r>
      <w:r>
        <w:fldChar w:fldCharType="end"/>
      </w:r>
      <w:bookmarkEnd w:id="71"/>
      <w:r>
        <w:t>. Initial</w:t>
      </w:r>
      <w:r w:rsidR="009833F5">
        <w:t xml:space="preserve"> shift</w:t>
      </w:r>
      <w:r>
        <w:t xml:space="preserve"> into open habitats in grasses possibly occurred in the early Eocene, and is linked to the evolution of disturbance resistant traits </w:t>
      </w:r>
      <w:r>
        <w:fldChar w:fldCharType="begin" w:fldLock="1"/>
      </w:r>
      <w:r>
        <w:instrText>ADDIN CSL_CITATION {"citationItems":[{"id":"ITEM-1","itemData":{"DOI":"10.1111/j.1095-8339.2010.01041.x","ISSN":"00244074","abstract":"The grasses (Poaceae) are the fifth most diverse family of angiosperms, including 800 genera and more than 10 000 species. Few phylogenetic studies have tried to investigate palaeo-biogeographical and palaeo-ecological scenarios that may have led to present-day distribution and diversity of grasses at the family level. We produced a dated phylogenetic tree based on combined plastid DNA sequences and a comprehensive sample of Poaceae. Furthermore, we produced an additional tree using a supermatrix of morphological and molecular data that included all 800 grass genera so that ancestral biogeography and ecological habitats could be inferred. We used a likelihood-based method, which allows the estimation of ancestral polymorphism in both biogeographical and ecological analyses for large data sets. The origin of Poaceae was retrieved as African and shade adapted. The crown node of the BEP + PACCMAD clade was dated at 57 Mya, in the early Eocene. Grasses dispersed to all continents by approximately 60 million years after their Gondwanan origin in the late Cretaceous. PACCMAD taxa adapted to open habitats as early as the late Eocene, a date consistent with recent phytolith fossil data for North America. C4 photosynthesis first originated in Africa, at least for Chloridoideae in the Eocene at c. 30 Mya. The BEP clade members adapted to open habitats later than PACCMAD members; this was inferred to occur in Eurasia in the Oligocene. © 2010 The Linnean Society of London.","author":[{"dropping-particle":"","family":"Bouchenak-Khelladi","given":"Yanis","non-dropping-particle":"","parse-names":false,"suffix":""},{"dropping-particle":"","family":"Verboom","given":"G. Anthony","non-dropping-particle":"","parse-names":false,"suffix":""},{"dropping-particle":"","family":"Savolainen","given":"Vincent","non-dropping-particle":"","parse-names":false,"suffix":""},{"dropping-particle":"","family":"Hodkinson","given":"Trevor R.","non-dropping-particle":"","parse-names":false,"suffix":""}],"container-title":"Botanical Journal of the Linnean Society","id":"ITEM-1","issue":"4","issued":{"date-parts":[["2010"]]},"page":"543-557","title":"Biogeography of the grasses (Poaceae): A phylogenetic approach to reveal evolutionary history in geographical space and geological time","type":"article-journal","volume":"162"},"uris":["http://www.mendeley.com/documents/?uuid=7074e765-3e41-4f07-ac31-c00dced592bb"]},{"id":"ITEM-2","itemData":{"DOI":"10.1146/annurev-earth-040809-152402","ISSN":"0084-6597","abstract":"The evolution and subsequent ecological expansion of grasses (Poaceae) since the Late Cretaceous have resulted in the establishment of one of Earth's dominant biomes, the temperate and tropical grasslands, at the expense of forests. In the past decades, several new approaches have been applied to the fossil record of grasses to elucidate the patterns and processes of this ecosystem transformation. The data indicate that the development of grassland ecosystems on most continents was a multistage process involving the Paleogene appearance of (C3 and C4) open-habitat grasses, the mid-late Cenozoic spread of C3 grass-dominated habitats, and, finally, the Late Neogene expansion of C4 grasses at tropical-subtropical latitudes. The evolution of herbivores adapted to grasslands did not necessarily coincide with the spread of open-habitat grasses. In addition, the timing of these evolutionary and ecological events varied between regions. Consequently, region-by-region investigations using both direct (plant fossil...","author":[{"dropping-particle":"","family":"Strömberg","given":"Caroline A.E.","non-dropping-particle":"","parse-names":false,"suffix":""}],"container-title":"Annual Review of Earth and Planetary Sciences","id":"ITEM-2","issue":"1","issued":{"date-parts":[["2011"]]},"page":"517-544","title":"Evolution of Grasses and Grassland Ecosystems","type":"article-journal","volume":"39"},"uris":["http://www.mendeley.com/documents/?uuid=b76f3f1c-a069-496b-b401-70eec558e9c2"]},{"id":"ITEM-3","itemData":{"DOI":"10.1111/brv.12388","author":[{"dropping-particle":"","family":"Linder","given":"H P","non-dropping-particle":"","parse-names":false,"suffix":""},{"dropping-particle":"","family":"Lehmann","given":"Caroline E R","non-dropping-particle":"","parse-names":false,"suffix":""},{"dropping-particle":"","family":"Archibald","given":"Sally","non-dropping-particle":"","parse-names":false,"suffix":""},{"dropping-particle":"","family":"Osborne","given":"Colin P","non-dropping-particle":"","parse-names":false,"suffix":""},{"dropping-particle":"","family":"Richardson","given":"David M","non-dropping-particle":"","parse-names":false,"suffix":""}],"id":"ITEM-3","issued":{"date-parts":[["2018"]]},"page":"1125-1144","title":"Global grass ( Poaceae ) success underpinned by traits facilitating colonization , persistence and habitat transformation","type":"article-journal","volume":"41"},"uris":["http://www.mendeley.com/documents/?uuid=3631e577-38ff-4fa0-93f7-cdad129cf9d7"]}],"mendeley":{"formattedCitation":"(Bouchenak-Khelladi et al. 2010, Strömberg 2011, Linder et al. 2018)","plainTextFormattedCitation":"(Bouchenak-Khelladi et al. 2010, Strömberg 2011, Linder et al. 2018)","previouslyFormattedCitation":"(Bouchenak-Khelladi et al. 2010, Strömberg 2011, Linder et al. 2018)"},"properties":{"noteIndex":0},"schema":"https://github.com/citation-style-language/schema/raw/master/csl-citation.json"}</w:instrText>
      </w:r>
      <w:r>
        <w:fldChar w:fldCharType="separate"/>
      </w:r>
      <w:bookmarkStart w:id="72" w:name="Bookmark58"/>
      <w:r>
        <w:rPr>
          <w:noProof/>
        </w:rPr>
        <w:t>(Bouchenak-Khelladi et al. 2010, Strömberg 2011, Linder et al. 2018)</w:t>
      </w:r>
      <w:r>
        <w:fldChar w:fldCharType="end"/>
      </w:r>
      <w:bookmarkEnd w:id="72"/>
      <w:r>
        <w:t xml:space="preserve">. Evolution of C4 photosynthesis may then </w:t>
      </w:r>
      <w:r w:rsidR="009833F5">
        <w:t>enable</w:t>
      </w:r>
      <w:r>
        <w:t xml:space="preserve"> the persistence of grasses in open-habitat via high water use efficiency </w:t>
      </w:r>
      <w:r>
        <w:fldChar w:fldCharType="begin" w:fldLock="1"/>
      </w:r>
      <w:r>
        <w:instrText>ADDIN CSL_CITATION {"citationItems":[{"id":"ITEM-1","itemData":{"DOI":"10.1073/pnas.0909672107","ISSN":"00278424","abstract":"Grasslands cover more than 20% of the Earth's terrestrial surface, and their rise to dominance is one of the most dramatic events of biome evolution in Earth history. Grasses possess two main photosynthetic pathways: the C 3 pathway that is typical of most plants and a specialized C 4 pathway that minimizes photorespiration and thus increases photosynthetic performance in high-temperature and/or low-CO2 environments. C4 grasses dominate tropical and subtropical grasslands and savannas, and C3 grasses dominate the world's cooler temperate grassland regions. This striking pattern has been attributed to C4 physiology, with the implication that the evolution of the pathway enabled C4 grasses to persist in warmer climates than their C3 relatives. We combined geospatial and molecular sequence data from two public archives to produce a 1,230-taxon phylogeny of the grasses with accompanying climate data for all species, extracted from more than 1.1 million herbarium specimens. Here we show that grasses are ancestrally a warm-adapted clade and that C4 evolution was not correlated with shifts between temperate and tropical biomes. Instead, 18 of 20 inferred C4 origins were correlated with marked reductions in mean annual precipitation. These changes are consistent with a shift out of tropical forest environments and into tropical woodland/ savanna systems. We conclude that C4 evolution in grasses coincided largely with migration out of the understory and into open-canopy environments. Furthermore, we argue that the evolution of cold tolerance in certain C3 lineages is an overlooked innovation that has profoundly influenced the patterning of grass-land communities across the globe.","author":[{"dropping-particle":"","family":"Edwards","given":"Erika J.","non-dropping-particle":"","parse-names":false,"suffix":""},{"dropping-particle":"","family":"Smith","given":"Stephen A.","non-dropping-particle":"","parse-names":false,"suffix":""}],"container-title":"Proceedings of the National Academy of Sciences of the United States of America","id":"ITEM-1","issue":"6","issued":{"date-parts":[["2010"]]},"page":"2532-2537","title":"Phylogenetic analyses reveal the shady history of C4 grasses","type":"article-journal","volume":"107"},"uris":["http://www.mendeley.com/documents/?uuid=f5c837a0-0ea5-4b82-9a09-3a74afd057e5"]}],"mendeley":{"formattedCitation":"(Edwards and Smith 2010)","plainTextFormattedCitation":"(Edwards and Smith 2010)","previouslyFormattedCitation":"(Edwards and Smith 2010)"},"properties":{"noteIndex":0},"schema":"https://github.com/citation-style-language/schema/raw/master/csl-citation.json"}</w:instrText>
      </w:r>
      <w:r>
        <w:fldChar w:fldCharType="separate"/>
      </w:r>
      <w:bookmarkStart w:id="73" w:name="Bookmark59"/>
      <w:r>
        <w:rPr>
          <w:noProof/>
        </w:rPr>
        <w:t>(Edwards and Smith 2010)</w:t>
      </w:r>
      <w:r>
        <w:fldChar w:fldCharType="end"/>
      </w:r>
      <w:bookmarkEnd w:id="73"/>
      <w:r>
        <w:t xml:space="preserve">. Fire in combination with drought then </w:t>
      </w:r>
      <w:r w:rsidR="009833F5">
        <w:t>promoted</w:t>
      </w:r>
      <w:r>
        <w:t xml:space="preserve"> the formation and expansion of C4-dominant grasslands and savannas during late Miocene at the expense of trees, during which evolution of flammability traits could occur through vegetation-fire feedbacks </w:t>
      </w:r>
      <w:r>
        <w:fldChar w:fldCharType="begin" w:fldLock="1"/>
      </w:r>
      <w:r>
        <w:instrText>ADDIN CSL_CITATION {"citationItems":[{"id":"ITEM-1","itemData":{"DOI":"10.1111/j.1461-0248.2005.00767.x","ISBN":"1461-0248","ISSN":"1461023X","PMID":"20600076","abstract":"C-4 photosynthesis had a mid-Tertiary origin that was tied to declining atmospheric CO2, but C-4-dominated grasslands did not appear until late Tertiary. According to the 'CO2-threshold' model, these C-4 grasslands owe their origin to a further late Miocene decline in CO2 that gave C-4 grasses a photosynthetic advantage. This model is most appropriate for explaining replacement of C-3 grasslands by C-4 grasslands, however, fossil evidence shows C-4 grasslands replaced woodlands. An additional weakness in the threshold model is that recent estimates do not support a late Miocene drop in pCO(2). We hypothesize that late Miocene climate changes created a fire climate capable of replacing woodlands with C-4 grasslands. Critical elements were seasonality that sustained high biomass production part of year, followed by a dry season that greatly reduced fuel moisture, coupled with a monsoon climate that generated abundant lightning-igniting fires. As woodlands became more open from burning, the high light conditions favoured C-4 grasses over C-3 grasses, and in a feedback process, the elevated productivity of C-4 grasses increased highly combustible fuel loads that further increased fire activity. This hypothesis is supported by paleosol data that indicate the late Miocene expansion of C-4 grasslands was the result of grassland expansion into more mesic environments and by charcoal sediment profiles that parallel the late Miocene expansion of C-4 grasslands. Many contemporary C-4 grasslands are fire dependent and are invaded by woodlands upon cessation of burning. Thus, we maintain that the factors driving the late Miocene expansion of C-4 were the same as those responsible for maintenance of C-4 grasslands today.","author":[{"dropping-particle":"","family":"Keeley","given":"Jon E.","non-dropping-particle":"","parse-names":false,"suffix":""},{"dropping-particle":"","family":"Rundel","given":"Philip W.","non-dropping-particle":"","parse-names":false,"suffix":""}],"container-title":"Ecology Letters","id":"ITEM-1","issued":{"date-parts":[["2005"]]},"page":"683-690","title":"Fire and the Miocene expansion of C4 grasslands","type":"article-journal","volume":"8"},"uris":["http://www.mendeley.com/documents/?uuid=6d762fb5-0427-4bd3-b43e-0a7112ddba8b"]},{"id":"ITEM-2","itemData":{"DOI":"10.3159/1095-5674(2006)133[626:eaootc]2.0.co;2","ISBN":"1095-5674","ISSN":"1095-5674","abstract":"Grasslands are a widespread vegetation type that once comprised 42% of the plant cover on earth’s surface. Features commonly shared among grasslands are climates with periodic droughts, landscapes that are level to gently rolling, high abundances of grazing animals, and frequent fires. World-wide expansion of grasslands occurred 8 to 6 MaBP and was associated with increasing abundance of grasses using the C4 photosynthetic pathway, a decline in woodlands, and coevolution of mammals adapted to grazing and open habitats. Beginning with Transeau’s seminal paper on the prairie peninsula in 1935, North American ecologists debated the relative importance of fire and climate in determining the distribution of grasslands. In the 1960’s, a major research interest was the response of prairies to fire, especially the productivity of burned and unburned grasslands. Understanding mechanisms for increased productivity on burned prairies began in the late 1960’s and continued into the middle 1980’s. During the past 20 to 25 years, grassland research has focused on the coevolution of grasses and mammalian grazers and fire-grazing interactions that affect habitat heterogeneity and diversity across trophic levels. While this paper does not follow a chronological development of our understanding of grasslands, all of these major research interests are considered.","author":[{"dropping-particle":"","family":"Anderson","given":"Roger C","non-dropping-particle":"","parse-names":false,"suffix":""}],"container-title":"Journal of the Torrey Botanical Society","id":"ITEM-2","issue":"4","issued":{"date-parts":[["2006"]]},"page":"626-647","title":"Evolution and origin of the Central Grassland of North America : climate , fire , and mammalian grazers","type":"article-journal","volume":"133"},"uris":["http://www.mendeley.com/documents/?uuid=5da661c6-63a1-4e59-b914-578b6b910406"]},{"id":"ITEM-3","itemData":{"DOI":"10.1016/j.tplants.2011.04.002","ISBN":"1360-1385","ISSN":"13601385","PMID":"21571573","abstract":"Traits, such as resprouting, serotiny and germination by heat and smoke, are adaptive in fire-prone environments. However, plants are not adapted to fire per se but to fire regimes. Species can be threatened when humans alter the regime, often by increasing or decreasing fire frequency. Fire-adaptive traits are potentially the result of different evolutionary pathways. Distinguishing between traits that are adaptations originating in response to fire or exaptations originating in response to other factors might not always be possible. However, fire has been a factor throughout the history of land-plant evolution and is not strictly a Neogene phenomenon. Mesozoic fossils show evidence of fire-adaptive traits and, in some lineages, these might have persisted to the present as fire adaptations. ?? 2011.","author":[{"dropping-particle":"","family":"Keeley","given":"Jon E.","non-dropping-particle":"","parse-names":false,"suffix":""},{"dropping-particle":"","family":"Pausas","given":"Juli G.","non-dropping-particle":"","parse-names":false,"suffix":""},{"dropping-particle":"","family":"Rundel","given":"Philip W.","non-dropping-particle":"","parse-names":false,"suffix":""},{"dropping-particle":"","family":"Bond","given":"William J.","non-dropping-particle":"","parse-names":false,"suffix":""},{"dropping-particle":"","family":"Bradstock","given":"Ross a.","non-dropping-particle":"","parse-names":false,"suffix":""}],"container-title":"Trends in Plant Science","id":"ITEM-3","issue":"8","issued":{"date-parts":[["2011"]]},"page":"406-411","publisher":"Elsevier Ltd","title":"Fire as an evolutionary pressure shaping plant traits","type":"article-journal","volume":"16"},"uris":["http://www.mendeley.com/documents/?uuid=49a6d3ad-24d2-4798-97bb-8ad9680eb77c"]}],"mendeley":{"formattedCitation":"(Keeley and Rundel 2005, Anderson 2006, Keeley et al. 2011)","plainTextFormattedCitation":"(Keeley and Rundel 2005, Anderson 2006, Keeley et al. 2011)","previouslyFormattedCitation":"(Keeley and Rundel 2005, Anderson 2006, Keeley et al. 2011)"},"properties":{"noteIndex":0},"schema":"https://github.com/citation-style-language/schema/raw/master/csl-citation.json"}</w:instrText>
      </w:r>
      <w:r>
        <w:fldChar w:fldCharType="separate"/>
      </w:r>
      <w:bookmarkStart w:id="74" w:name="Bookmark60"/>
      <w:r>
        <w:rPr>
          <w:noProof/>
        </w:rPr>
        <w:t>(Keeley and Rundel 2005, Anderson 2006, Keeley et al. 2011)</w:t>
      </w:r>
      <w:r>
        <w:fldChar w:fldCharType="end"/>
      </w:r>
      <w:bookmarkEnd w:id="74"/>
      <w:r>
        <w:t xml:space="preserve">. Future experiment incorporating grass phylogeny and wider range of open- and closed-habitat species is highly suggested to further examine this hypothesis. The potential increase in fitness when being flammable to suppress tree cover in shade intolerant grasses is increased light resource. Although shade intolerant species produced more heat up in the canopy, such altered fire behavior however is laboratory-based observations. To further investigate the biological significance of such variations in flammability between species varying in habitat preference, field-scale burning experiment looking at both fire behavior and fire responses in trees is required. </w:t>
      </w:r>
    </w:p>
    <w:p w14:paraId="6B21C9E5" w14:textId="77777777" w:rsidR="00B94881" w:rsidRDefault="000F4B8D">
      <w:pPr>
        <w:pStyle w:val="ListParagraph"/>
        <w:numPr>
          <w:ilvl w:val="0"/>
          <w:numId w:val="2"/>
        </w:numPr>
        <w:spacing w:line="360" w:lineRule="auto"/>
        <w:rPr>
          <w:rFonts w:ascii="Times New Roman" w:hAnsi="Times New Roman" w:cs="Times New Roman"/>
          <w:b/>
          <w:bCs/>
        </w:rPr>
      </w:pPr>
      <w:r>
        <w:rPr>
          <w:rFonts w:ascii="Times New Roman" w:hAnsi="Times New Roman" w:cs="Times New Roman"/>
          <w:b/>
          <w:bCs/>
        </w:rPr>
        <w:t>Conclusion</w:t>
      </w:r>
    </w:p>
    <w:p w14:paraId="0A4B489C" w14:textId="2E026561" w:rsidR="00B94881" w:rsidRDefault="000F4B8D">
      <w:pPr>
        <w:spacing w:line="360" w:lineRule="auto"/>
      </w:pPr>
      <w:r>
        <w:t xml:space="preserve">We found a significant negative correlation between grass shade tolerance and flammability.  Besides influence of biomass, observed variation in flammability is </w:t>
      </w:r>
      <w:r w:rsidR="00CC1F2E">
        <w:t xml:space="preserve">largely </w:t>
      </w:r>
      <w:r>
        <w:t xml:space="preserve">due to different light environments and plant phenology influencing live fuel moisture. Although heat release at the soil surface decreased survival rate and post-fire </w:t>
      </w:r>
      <w:r w:rsidR="006C7E74">
        <w:t>biomass recovery</w:t>
      </w:r>
      <w:r>
        <w:t xml:space="preserve"> in grasses, plants with more pre-fire tillers had better chance to </w:t>
      </w:r>
      <w:r w:rsidR="00C77A19">
        <w:t>recover</w:t>
      </w:r>
      <w:r>
        <w:t xml:space="preserve"> after fire. Our study is the first work examining how grasses varying in shade tolerance behave as fuels. The study will provide a novel perspective to understand fire-maintained stability of savannas by suggesting two different plant flammability </w:t>
      </w:r>
      <w:r>
        <w:lastRenderedPageBreak/>
        <w:t xml:space="preserve">strategies in grasses. The outcome will also benefit fire management and fire risk prediction of grassy ecosystems where species composition varies across space. </w:t>
      </w:r>
    </w:p>
    <w:p w14:paraId="792D8961" w14:textId="77777777" w:rsidR="00B935A6" w:rsidRDefault="00B935A6">
      <w:pPr>
        <w:spacing w:line="360" w:lineRule="auto"/>
      </w:pPr>
    </w:p>
    <w:p w14:paraId="3585B72A" w14:textId="77777777" w:rsidR="00B94881" w:rsidRDefault="000F4B8D">
      <w:pPr>
        <w:spacing w:line="360" w:lineRule="auto"/>
        <w:rPr>
          <w:b/>
          <w:bCs/>
        </w:rPr>
      </w:pPr>
      <w:r>
        <w:rPr>
          <w:b/>
          <w:bCs/>
        </w:rPr>
        <w:t>Reference</w:t>
      </w:r>
    </w:p>
    <w:p w14:paraId="488E1583" w14:textId="2D901760" w:rsidR="00B246EA" w:rsidRPr="005A0BED" w:rsidRDefault="00B935A6" w:rsidP="00B246EA">
      <w:pPr>
        <w:widowControl w:val="0"/>
        <w:autoSpaceDE w:val="0"/>
        <w:autoSpaceDN w:val="0"/>
        <w:adjustRightInd w:val="0"/>
        <w:spacing w:line="360" w:lineRule="auto"/>
        <w:ind w:left="480" w:hanging="480"/>
        <w:rPr>
          <w:noProof/>
          <w:sz w:val="20"/>
          <w:szCs w:val="20"/>
        </w:rPr>
      </w:pPr>
      <w:r w:rsidRPr="005A0BED">
        <w:rPr>
          <w:b/>
          <w:bCs/>
          <w:sz w:val="20"/>
          <w:szCs w:val="20"/>
        </w:rPr>
        <w:fldChar w:fldCharType="begin" w:fldLock="1"/>
      </w:r>
      <w:r w:rsidRPr="005A0BED">
        <w:rPr>
          <w:b/>
          <w:bCs/>
          <w:sz w:val="20"/>
          <w:szCs w:val="20"/>
        </w:rPr>
        <w:instrText xml:space="preserve">ADDIN Mendeley Bibliography CSL_BIBLIOGRAPHY </w:instrText>
      </w:r>
      <w:r w:rsidRPr="005A0BED">
        <w:rPr>
          <w:b/>
          <w:bCs/>
          <w:sz w:val="20"/>
          <w:szCs w:val="20"/>
        </w:rPr>
        <w:fldChar w:fldCharType="separate"/>
      </w:r>
      <w:r w:rsidR="00B246EA" w:rsidRPr="005A0BED">
        <w:rPr>
          <w:noProof/>
          <w:sz w:val="20"/>
          <w:szCs w:val="20"/>
        </w:rPr>
        <w:t>Anderson, R. C. 2006. Evolution and origin of the Central Grassland of North America : climate , fire , and mammalian grazers. Journal of the Torrey Botanical Society 133:626–647.</w:t>
      </w:r>
    </w:p>
    <w:p w14:paraId="0DDC2965"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de Angelis, A., S. Bajocco, and C. Ricotta. 2012. Phenological variability drives the distribution of wildfires in Sardinia. Landscape Ecology 27:1535–1545.</w:t>
      </w:r>
    </w:p>
    <w:p w14:paraId="522CC342"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Balfour, D. A., and J. J. Midgley. 2006. Fire induced stem death in an African acacia is not caused by canopy scorching. Austral Ecology 31:892–896.</w:t>
      </w:r>
    </w:p>
    <w:p w14:paraId="1A4BA454"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Bates, D., M. Maechler, B. Bolker, and S. Walker. 2015. Fitting linear mixed-effects models using lme4. Journal Of Statistical Software 67:1–48.</w:t>
      </w:r>
    </w:p>
    <w:p w14:paraId="62EBECD3"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Belsky, A. J. 1994. Influences of Trees on Savanna Productivity: Tests of Shade, Nutrients, and Tree-Grass Competition. Ecology 75:922.</w:t>
      </w:r>
    </w:p>
    <w:p w14:paraId="0FE95158"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Benson, E. J., D. C. Hartnett, and K. H. Mann. 2004. Belowground bud banks and meristem limitation in tallgrass prairie plant populations. American Journal of Botany 91:416–421.</w:t>
      </w:r>
    </w:p>
    <w:p w14:paraId="04E245A9"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Bond, W. J., and J. J. Midgley. 1995. Kill thy neighbour : an individualistic argument for the evolution of flammability kill thy neighbour. Oikos 73:79–85.</w:t>
      </w:r>
    </w:p>
    <w:p w14:paraId="779709B5"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Bouchenak-Khelladi, Y., G. A. Verboom, V. Savolainen, and T. R. Hodkinson. 2010. Biogeography of the grasses (Poaceae): A phylogenetic approach to reveal evolutionary history in geographical space and geological time. Botanical Journal of the Linnean Society 162:543–557.</w:t>
      </w:r>
    </w:p>
    <w:p w14:paraId="785C501F"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Bowman, D. M. J. S., C. Haverkamp, K. D. Rann, and L. D. Prior. 2017. Differential demographic filtering by surface fires : How fuel type and fuel load affect sapling mortality of an obligate seeder savanna tree. Journal of Ecology:1–13.</w:t>
      </w:r>
    </w:p>
    <w:p w14:paraId="087AC0B5"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Bowman, D. M. J. S., H. J. MacDermott, S. C. Nichols, and B. P. Murphy. 2014. A grass-fire cycle eliminates an obligate-seeding tree in a tropical savanna. Ecology and Evolution 4:4185–4194.</w:t>
      </w:r>
    </w:p>
    <w:p w14:paraId="683F9494"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Cardoso, A. W., I. Oliveras, K. A. Abernethy, K. J. Jeffery, D. Lehmann, J. E. Ndong, I. Mcgregor, C. M. Belcher, W. J. Bond, and Y. S. Malhi. 2018. Grass Species Flammability , Not Biomass , Drives Changes in Fire Behavior at Tropical Forest-Savanna Transitions. Frontiers in Forest and Global Change 1.</w:t>
      </w:r>
    </w:p>
    <w:p w14:paraId="6A33CDC6"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Catry, F. X., F. Rego, F. Moreira, P. M. Fernandes, and J. G. Pausas. 2010. Post-fire tree mortality in mixed forests of central Portugal. Forest Ecology and Management 260:1184–1192.</w:t>
      </w:r>
    </w:p>
    <w:p w14:paraId="606A273A"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Charles-Dominique, T., G. F. Midgley, K. W. Tomlinson, and W. J. Bond. 2018. Steal the light: shade vs fire adapted vegetation in forest–savanna mosaics. New Phytologist 218:1419–1429.</w:t>
      </w:r>
    </w:p>
    <w:p w14:paraId="636FD767"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Choczynska, J., and E. A. Johnson. 2009. A soil heat and water transfer model to predict belowground grass rhizome bud death in a grass fire. Journal of Vegetation Science 20:277–287.</w:t>
      </w:r>
    </w:p>
    <w:p w14:paraId="54A76382"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Cleland, E. E., I. Chuine, A. Menzel, H. A. Mooney, and M. D. Schwartz. 2007. Shifting plant phenology in response to global change. Trends in Ecology and Evolution 22:357–365.</w:t>
      </w:r>
    </w:p>
    <w:p w14:paraId="34A14AF1"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lastRenderedPageBreak/>
        <w:t>D’Antonio, C. M., and P. M. Vitousek. 1992. Biological invasions by exotic grasses, the grass/gire cycle, and global change. Annual Review of Ecology and Systematics 23:63–87.</w:t>
      </w:r>
    </w:p>
    <w:p w14:paraId="2AC4DBCA"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Dickinson, M. B. 2016. Heat transfer and vascular cambium necrosis in the boles of trees during surface fires. Forest Fire Research &amp; Wildland Fire Safety.</w:t>
      </w:r>
    </w:p>
    <w:p w14:paraId="5D309EDC"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Dimitrakopoulos, A. P., and A. M. Bemmerzouk. 2003. Predicting live herbaceous moisturecontent from a seasonal drought index. International Journal of Biometeorology 47:73–79.</w:t>
      </w:r>
    </w:p>
    <w:p w14:paraId="2D4B4CE4"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Edwards, E. J., and S. A. Smith. 2010. Phylogenetic analyses reveal the shady history of C4 grasses. Proceedings of the National Academy of Sciences of the United States of America 107:2532–2537.</w:t>
      </w:r>
    </w:p>
    <w:p w14:paraId="3CD1A10B"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Ehleringer, J. R., and R. K. Monson. 1993. Evolutionary and ecological aspects of photosynthetic pathway variation. Annual Review of Ecology and Systematics 24:411–439.</w:t>
      </w:r>
    </w:p>
    <w:p w14:paraId="511BF125"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Emery, N., K. Roth, and A. L. Pivovaroff. 2020. Flowering phenology indicates plant flammability in a dominant shrub species. Ecological Indicators 109:105745.</w:t>
      </w:r>
    </w:p>
    <w:p w14:paraId="37FF0397"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Engber, E. a., and J. M. Varner. 2012. Patterns of flammability of the California oaks: the role of leaf traits. Canadian Journal of Forest Research 42:1965–1975.</w:t>
      </w:r>
    </w:p>
    <w:p w14:paraId="4D3987F4"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Fill, J. M., B. M. Moule, J. M. Varner, and T. A. Mousseau. 2016. Flammability of the keystone savanna bunchgrass Aristida stricta. Plant Ecology 217:331–342.</w:t>
      </w:r>
    </w:p>
    <w:p w14:paraId="33217C26"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Fox, J., M. Friendly, and S. Weisberg. 2013. Hypothesis tests for multivariate linear models using the car package. R Journal 5:39–52.</w:t>
      </w:r>
    </w:p>
    <w:p w14:paraId="26A495D9"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Gagnon, P. R. 2010. Does pyrogenicity protect burning plants? Ecoloy 91:3481–3486.</w:t>
      </w:r>
    </w:p>
    <w:p w14:paraId="131569B8"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Gao, X., and D. W. Schwilk. 2018. Grass Canopy Architecture Influences Temperature Exposure at Soil Surface. Fire 1.</w:t>
      </w:r>
    </w:p>
    <w:p w14:paraId="3785810D"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Gonzalez, S. L., L. Ghermandi, and D. V. Peláez. 2015. Fire temperature effects on perennial grasses from northwestern Patagonian grasslands. Ecological Research 30:67–74.</w:t>
      </w:r>
    </w:p>
    <w:p w14:paraId="17B494F6"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He, T., J. G. Pausas, C. M. Belcher, D. W. Schwilk, and B. B. Lamont. 2012. Fire-adapted traits of Pinus arose in the fiery Cretaceous. New Phytologist:751–759.</w:t>
      </w:r>
    </w:p>
    <w:p w14:paraId="05C34E8E"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Hector, A., S. von Felten, and B. Schmid. 2010. Analysis of variance with unbalanced data: An update for ecology &amp; evolution. Journal of Animal Ecology 79:308–316.</w:t>
      </w:r>
    </w:p>
    <w:p w14:paraId="30A93F01"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Hendrickson, J. R., and D. D. Briske. 1997. Axillary bud banks of two semiarid perennial grasses: Occurrence, longevity, and contribution to population persistence. Oecologia 110:584–591.</w:t>
      </w:r>
    </w:p>
    <w:p w14:paraId="67E2E3A6"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Hoffmann, W. A., S. Y. Jaconis, K. L. Mckinley, E. L. Geiger, S. G. Gotsch, and A. C. Franco. 2012. Fuels or microclimate? Understanding the drivers of fire feedbacks at savanna-forest boundaries. Austral Ecology 37:634–643.</w:t>
      </w:r>
    </w:p>
    <w:p w14:paraId="064452CA"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Jin, S., and P. Chen. 2012. Modelling drying processes of fuelbeds of Scots pine needles with initial moisture content above the fibre saturation point by two-phase models. International Journal of Wildland Fire 21:418–427.</w:t>
      </w:r>
    </w:p>
    <w:p w14:paraId="0628D00D"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Keeley, J. E., J. G. Pausas, P. W. Rundel, W. J. Bond, and R. a. Bradstock. 2011. Fire as an evolutionary pressure shaping plant traits. Trends in Plant Science 16:406–411.</w:t>
      </w:r>
    </w:p>
    <w:p w14:paraId="66C22CD5"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lastRenderedPageBreak/>
        <w:t>Keeley, J. E., and P. W. Rundel. 2005. Fire and the Miocene expansion of C4 grasslands. Ecology Letters 8:683–690.</w:t>
      </w:r>
    </w:p>
    <w:p w14:paraId="423EC45D"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Keyser, T. L., F. W. Smith, L. B. Lentile, and W. D. Shepperd. 2006. Modeling postfire mortality of ponderosa pine following a mixed-severity wildfire in the Black Hills: The role of tree morphology and direct fire effects. Forest Science 52:530–539.</w:t>
      </w:r>
    </w:p>
    <w:p w14:paraId="7D000D95"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Linder, H. P., C. E. R. Lehmann, S. Archibald, C. P. Osborne, and D. M. Richardson. 2018. Global grass ( Poaceae ) success underpinned by traits facilitating colonization , persistence and habitat transformation 41:1125–1144.</w:t>
      </w:r>
    </w:p>
    <w:p w14:paraId="0615F941"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Ludwig, F., H. Kroon, H. H. T. Prins, and F. Berendse. 2001. Effects of nutrients and shade on tree-grass interactions in an East African savanna. Journal of Vegetation Science 12:579–588.</w:t>
      </w:r>
    </w:p>
    <w:p w14:paraId="1407EA4A"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Luke, S. G. 2017. Evaluating significance in linear mixed-effects models in R. Behavior Research Methods 49:1494–1502.</w:t>
      </w:r>
    </w:p>
    <w:p w14:paraId="0EB3CACA"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de Magalhães, R. M. Q., and D. W. Schwilk. 2012. Leaf traits and litter flammability: Evidence for non-additive mixture effects in a temperate forest. Journal of Ecology 100:1153–1163.</w:t>
      </w:r>
    </w:p>
    <w:p w14:paraId="227759D0"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Michelaki, C., N. M. Fyllas, A. Galanidis, M. Aloupi, E. Evangelou, M. Arianoutsou, and P. G. Dimitrakopoulos. 2020. Adaptive fl ammability syndromes in thermo-Mediterranean vegetation , captured by alternative resource-use strategies. Science of the Total Environment 718.</w:t>
      </w:r>
    </w:p>
    <w:p w14:paraId="57BD3D67"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Moore, N. A., J. S. Camac, and J. W. Morgan. 2019. Effects of drought and fire on resprouting capacity of 52 temperate Australian perennial native grasses. New Phytologist 221:1424–1433.</w:t>
      </w:r>
    </w:p>
    <w:p w14:paraId="11E98524"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Nano, C. E. M., and P. J. Clarke. 2010. Woody-grass ratios in a grassy arid system are limited by multi-causal interactions of abiotic constraint, competition and fire. Oecologia 162:719–732.</w:t>
      </w:r>
    </w:p>
    <w:p w14:paraId="46A57F0F"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Naumburg, E., L. E. DeWald, and T. E. Kolb. 2001. Shade responses of five grasses native to southwestern U.S. Pinus ponderosa forests. Canadian Journal of Botany 79:1001–1009.</w:t>
      </w:r>
    </w:p>
    <w:p w14:paraId="56083924"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Nelson, R. M., and J. K. Hiers. 2008. The influence of fuelbed properties on moisture drying rates and timelags of longleaf pine litter. Canadian Journal of Forest Research 38:2394–2404.</w:t>
      </w:r>
    </w:p>
    <w:p w14:paraId="1484F9FD"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Van Nieuwstadt, M. G. L., and D. Sheil. 2005. Drought, fire and tree survival in a Borneo rain forest, East Kalimantan, Indonesia. Journal of Ecology 93:191–201.</w:t>
      </w:r>
    </w:p>
    <w:p w14:paraId="4C772591"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Niinemets, Ü. L. O. 2010. A review of light interception in plant stands from leaf to canopy in different plant functional types and in species with varying shade tolerance. Ecol Res:693–714.</w:t>
      </w:r>
    </w:p>
    <w:p w14:paraId="11E91088"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Odion, D. C., and F. W. Davis. 2000. Fire , soil heating , and the formation of vegetation patterns in chaparral. Ecological Monographs 70:149–169.</w:t>
      </w:r>
    </w:p>
    <w:p w14:paraId="352BF79D"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Osborne, C. P., and R. P. Freckleton. 2009. Ecological selection pressures for C4 photosynthesis in the grasses. Proceedings. Biological sciences / The Royal Society 276:1753–1760.</w:t>
      </w:r>
    </w:p>
    <w:p w14:paraId="72C72370"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Pausas, J. G., and J. E. Keeley. 2009. A Burning Story: The Role of Fire in the History of Life. BioScience 59:593–601.</w:t>
      </w:r>
    </w:p>
    <w:p w14:paraId="5CA784FC"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Pausas, J. G., J. E. Keeley, and D. W. Schwilk. 2017. Flammability as an ecological and evolutionary driver. Journal of Ecology 105:289–297.</w:t>
      </w:r>
    </w:p>
    <w:p w14:paraId="21A596C8"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 xml:space="preserve">Pearcy, R. W., and J. Ehleringer. 1984. Comparative ecophysiology of C 3 and C 4 plants. Plant, Cell &amp; </w:t>
      </w:r>
      <w:r w:rsidRPr="005A0BED">
        <w:rPr>
          <w:noProof/>
          <w:sz w:val="20"/>
          <w:szCs w:val="20"/>
        </w:rPr>
        <w:lastRenderedPageBreak/>
        <w:t>Environment 7:1–13.</w:t>
      </w:r>
    </w:p>
    <w:p w14:paraId="68964B53"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Peláez, D. V., R. J. Andrioli, O. R. Elia, E. E. Bontti, M. A. Tomas, and F. R. Blazquez. 2013. Response of grass species to different fire frequencies in semi-arid rangelands of central Argentina. Rangeland Journal 35:385–392.</w:t>
      </w:r>
    </w:p>
    <w:p w14:paraId="68D492BB"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Pellizzaro, G., C. Cesaraccio, P. Duce, A. Ventura, and P. Zara. 2007a. Effects of seasonal weather variations and phenology on live fuel moisture content and ignitability of mediterranean species. Sevilla - Espana Wildfire 16:633–641.</w:t>
      </w:r>
    </w:p>
    <w:p w14:paraId="3E0DF922"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Pellizzaro, G., C. Cesaraccio, P. Duce, A. Ventura, and P. Zara. 2007b. Relationships between seasonal patterns of live fuel moisture and meteorological drought indices for Mediterranean shrubland species. International Journal of Wildland Fire 16:232–241.</w:t>
      </w:r>
    </w:p>
    <w:p w14:paraId="391B6817"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Peterson, D. L., K. P. Price, and E. A. Martinko. 2002. Discriminating between cool season and warm season grassland cover types in northeastern Kansas. International Journal of Remote Sensing 23:5015–5030.</w:t>
      </w:r>
    </w:p>
    <w:p w14:paraId="6B7512EB"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Poorter, H., Ü. Niinemets, N. Ntagkas, A. Siebenkäs, M. Mäenpää, S. Matsubara, and T. L. Pons. 2019. A meta-analysis of plant responses to light intensity for 70 traits ranging from molecules to whole plant performance. New Phytologist 223:1073–1105.</w:t>
      </w:r>
    </w:p>
    <w:p w14:paraId="0563B60A"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R Core Team. 2019. R: A language and environment for statistical computing. R Foundation for Statistical Computing, Vienna, Austria.</w:t>
      </w:r>
    </w:p>
    <w:p w14:paraId="5D4B4A10"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Rasband, W. S. (n.d.). ImageJ. US National Institutes of Health, Bethesda, Maryland, USA.</w:t>
      </w:r>
    </w:p>
    <w:p w14:paraId="2C653D00"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Ripley, B., V. Visser, P.-A. Christin, S. Archibald, T. Martin, and C. Osborne. 2015. Fire ecology of C 3 and C 4 grasses depends on evolutionary history and frequency of burning but not photosynthetic type. Ecology 96:2679–2691.</w:t>
      </w:r>
    </w:p>
    <w:p w14:paraId="42E20623"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Roderick, M. L., S. L. Berry, I. R. Noble, and G. D. Farquhar. 1999. A theoretical approach to linking the composition and morphology with the function of leaves. Functional Ecology 13:683–695.</w:t>
      </w:r>
    </w:p>
    <w:p w14:paraId="74123E16"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Romanyà, J., P. Casals, and V. R. Vallejo. 2001. Short-term effects of fire on soil nitrogen availability in Mediterranean grasslands and shrublands growing in old fields. Forest Ecology and Management 147:39–53.</w:t>
      </w:r>
    </w:p>
    <w:p w14:paraId="7AE4B5DE"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Ryan, K. C., and W. H. Frandsen. 1991. Basal injury from smoldering sires in mature Pinus Ponderosa Laws . International Journal of Wildland Fire 1:107–118.</w:t>
      </w:r>
    </w:p>
    <w:p w14:paraId="33220ACC"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Schwilk, D. W. 2003. Flammability is a niche construction trait: canopy architecture affects fire intensity. The American naturalist 162:725–733.</w:t>
      </w:r>
    </w:p>
    <w:p w14:paraId="3C050568"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Schwilk, D. W. 2015. Dimensions of plant flammability. New Phytologist 206:486–488.</w:t>
      </w:r>
    </w:p>
    <w:p w14:paraId="27AD43B2"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Schwilk, D. W., and D. D. Ackerly. 2001. Flammability and serotiny as strategies : correlated evolution in pines. Oikos 2:326–336.</w:t>
      </w:r>
    </w:p>
    <w:p w14:paraId="3D0AC022"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Schwilk, D. W., and B. Kerr. 2002. Genetic niche-hiking: an alternative explanation for the evolution of flammability. Oikos 99:431–442.</w:t>
      </w:r>
    </w:p>
    <w:p w14:paraId="6079A23B"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Sharrow, S. H., and H. A. Wright. 1977. Effects of fire, ash, and litter on soil Nitrate , temperature, moisture and tobosagrass production in the rolling plains. Society for Range Management 30:266–270.</w:t>
      </w:r>
    </w:p>
    <w:p w14:paraId="35518F05"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Shaw, R. G., and T. Mitchell-Olds. 1993. ANOVA for unbalanced data: an overview. Ecology 74:1638–1645.</w:t>
      </w:r>
    </w:p>
    <w:p w14:paraId="14E887A3"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lastRenderedPageBreak/>
        <w:t>Simpson, K. J., B. S. Ripley, P. A. Christin, C. M. Belcher, C. E. R. Lehmann, G. H. Thomas, and C. P. Osborne. 2016. Determinants of flammability in savanna grass species. Journal of Ecology 104:138–148.</w:t>
      </w:r>
    </w:p>
    <w:p w14:paraId="37A8435E"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Smith, A. M. S., A. F. Talhelm, D. M. Johnson, A. M. Sparks, C. A. Kolden, K. M. Yedinak, K. G. Apostol, W. T. Tinkham, J. T. Abatzoglou, J. A. Lutz, A. S. Davis, K. S. Pregitzer, H. D. Adams, and R. L. Kremens. 2017. Effects of fire radiative energy density dose on Pinus contorta and Larix occidentalis seedling physiology and mortality. International Journal of Wildland Fire 26:82–94.</w:t>
      </w:r>
    </w:p>
    <w:p w14:paraId="4D2D4E1B"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Sorensen, G. E., D. B. Wester, and S. Rideout-Hanzak. 2012. A nondestructive method to estimate standing crop of purple threeawn and blue Grama. Rangeland Ecology and Management 65:538–542.</w:t>
      </w:r>
    </w:p>
    <w:p w14:paraId="5E1A3D4B"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Stephens, S. L., and M. A. Finney. 2002. Prescribed fire mortality of Sierra Nevada mixed conifer tree species: Effects of crown damage and forest floor combustion. Forest Ecology and Management 162:261–271.</w:t>
      </w:r>
    </w:p>
    <w:p w14:paraId="2FAE5E22"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Strömberg, C. A. E. 2011. Evolution of Grasses and Grassland Ecosystems. Annual Review of Earth and Planetary Sciences 39:517–544.</w:t>
      </w:r>
    </w:p>
    <w:p w14:paraId="4F5E09CE"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Swezy, D. M., and J. K. Agee. 1991. Prescribed-fire effect on fine root and tree mortality in old-growth Ponderosa pine. Canadian Journal of Forest Research 21:626–634.</w:t>
      </w:r>
    </w:p>
    <w:p w14:paraId="65AAFA4D"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Vilà, M., F. Lloret, E. Ogheri, and J. Terradas. 2001. Positive fire-grass feedback in Mediterranean Basin woodlands. Forest Ecology and Management 147:3–14.</w:t>
      </w:r>
    </w:p>
    <w:p w14:paraId="6B514D56"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Weltzin, J. F., and M. B. Coughenour. 1990. Savanna tree influence on understory vegetation and soil nutrients in Northwestern Kenya. Journal of Vegetation Science 1:325–332.</w:t>
      </w:r>
    </w:p>
    <w:p w14:paraId="2910D5A1"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Whittaker, R. H., L. E. Gilbert, and J. H. Connell. 1979. Analysis of two-phase pattern in a mesquite grassland , Texas. Journal of Ecology 67:935–952.</w:t>
      </w:r>
    </w:p>
    <w:p w14:paraId="05E03EDC" w14:textId="77777777" w:rsidR="00B246EA" w:rsidRPr="005A0BED" w:rsidRDefault="00B246EA" w:rsidP="00B246EA">
      <w:pPr>
        <w:widowControl w:val="0"/>
        <w:autoSpaceDE w:val="0"/>
        <w:autoSpaceDN w:val="0"/>
        <w:adjustRightInd w:val="0"/>
        <w:spacing w:line="360" w:lineRule="auto"/>
        <w:ind w:left="480" w:hanging="480"/>
        <w:rPr>
          <w:noProof/>
          <w:sz w:val="20"/>
          <w:szCs w:val="20"/>
        </w:rPr>
      </w:pPr>
      <w:r w:rsidRPr="005A0BED">
        <w:rPr>
          <w:noProof/>
          <w:sz w:val="20"/>
          <w:szCs w:val="20"/>
        </w:rPr>
        <w:t>Wittich, K. P. 2011. Phenological observations of grass curing in Germany. International Journal of Biometeorology 55:313–318.</w:t>
      </w:r>
    </w:p>
    <w:p w14:paraId="6CF249FD" w14:textId="06D82856" w:rsidR="00B94881" w:rsidRDefault="00B935A6" w:rsidP="00B246EA">
      <w:pPr>
        <w:widowControl w:val="0"/>
        <w:autoSpaceDE w:val="0"/>
        <w:autoSpaceDN w:val="0"/>
        <w:adjustRightInd w:val="0"/>
        <w:spacing w:line="360" w:lineRule="auto"/>
        <w:ind w:left="480" w:hanging="480"/>
        <w:rPr>
          <w:b/>
          <w:bCs/>
        </w:rPr>
      </w:pPr>
      <w:r w:rsidRPr="005A0BED">
        <w:rPr>
          <w:b/>
          <w:bCs/>
          <w:sz w:val="20"/>
          <w:szCs w:val="20"/>
        </w:rPr>
        <w:fldChar w:fldCharType="end"/>
      </w:r>
    </w:p>
    <w:p w14:paraId="260D52CB" w14:textId="50384344" w:rsidR="00B94881" w:rsidRDefault="00B94881">
      <w:pPr>
        <w:spacing w:line="360" w:lineRule="auto"/>
      </w:pPr>
    </w:p>
    <w:p w14:paraId="19796B96" w14:textId="622111D6" w:rsidR="003664D1" w:rsidRDefault="003664D1">
      <w:pPr>
        <w:spacing w:line="360" w:lineRule="auto"/>
      </w:pPr>
    </w:p>
    <w:p w14:paraId="29B62F5C" w14:textId="4D43B67C" w:rsidR="003664D1" w:rsidRDefault="003664D1">
      <w:pPr>
        <w:spacing w:line="360" w:lineRule="auto"/>
      </w:pPr>
    </w:p>
    <w:p w14:paraId="39BC99A0" w14:textId="135E5C28" w:rsidR="003664D1" w:rsidRDefault="003664D1">
      <w:pPr>
        <w:spacing w:line="360" w:lineRule="auto"/>
      </w:pPr>
    </w:p>
    <w:p w14:paraId="26021385" w14:textId="38B39681" w:rsidR="003664D1" w:rsidRDefault="003664D1">
      <w:pPr>
        <w:spacing w:line="360" w:lineRule="auto"/>
      </w:pPr>
    </w:p>
    <w:p w14:paraId="5CA1ADC0" w14:textId="41938541" w:rsidR="003664D1" w:rsidRDefault="003664D1">
      <w:pPr>
        <w:spacing w:line="360" w:lineRule="auto"/>
      </w:pPr>
    </w:p>
    <w:p w14:paraId="536BD4AC" w14:textId="6ACA9DF4" w:rsidR="003664D1" w:rsidRDefault="003664D1">
      <w:pPr>
        <w:spacing w:line="360" w:lineRule="auto"/>
      </w:pPr>
    </w:p>
    <w:p w14:paraId="7A1A80D0" w14:textId="65CCB069" w:rsidR="003664D1" w:rsidRDefault="003664D1">
      <w:pPr>
        <w:spacing w:line="360" w:lineRule="auto"/>
      </w:pPr>
    </w:p>
    <w:p w14:paraId="789887EE" w14:textId="0EA3A2DC" w:rsidR="003664D1" w:rsidRDefault="003664D1">
      <w:pPr>
        <w:spacing w:line="360" w:lineRule="auto"/>
      </w:pPr>
    </w:p>
    <w:p w14:paraId="36AB8CE4" w14:textId="6E48DECB" w:rsidR="003664D1" w:rsidRDefault="003664D1">
      <w:pPr>
        <w:spacing w:line="360" w:lineRule="auto"/>
      </w:pPr>
    </w:p>
    <w:p w14:paraId="7C97F506" w14:textId="6C9FDAF1" w:rsidR="003664D1" w:rsidRDefault="003664D1">
      <w:pPr>
        <w:spacing w:line="360" w:lineRule="auto"/>
      </w:pPr>
    </w:p>
    <w:p w14:paraId="4B9F41D1" w14:textId="0A90C521" w:rsidR="003664D1" w:rsidRDefault="00AF2CAB" w:rsidP="00AF2CAB">
      <w:pPr>
        <w:spacing w:line="360" w:lineRule="auto"/>
        <w:jc w:val="center"/>
      </w:pPr>
      <w:r>
        <w:rPr>
          <w:noProof/>
        </w:rPr>
        <w:lastRenderedPageBreak/>
        <w:drawing>
          <wp:inline distT="0" distB="0" distL="0" distR="0" wp14:anchorId="274ABA45" wp14:editId="789153E5">
            <wp:extent cx="4876800"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pdf"/>
                    <pic:cNvPicPr/>
                  </pic:nvPicPr>
                  <pic:blipFill>
                    <a:blip r:embed="rId12">
                      <a:extLst>
                        <a:ext uri="{28A0092B-C50C-407E-A947-70E740481C1C}">
                          <a14:useLocalDpi xmlns:a14="http://schemas.microsoft.com/office/drawing/2010/main" val="0"/>
                        </a:ext>
                      </a:extLst>
                    </a:blip>
                    <a:stretch>
                      <a:fillRect/>
                    </a:stretch>
                  </pic:blipFill>
                  <pic:spPr>
                    <a:xfrm>
                      <a:off x="0" y="0"/>
                      <a:ext cx="4876800" cy="2743200"/>
                    </a:xfrm>
                    <a:prstGeom prst="rect">
                      <a:avLst/>
                    </a:prstGeom>
                  </pic:spPr>
                </pic:pic>
              </a:graphicData>
            </a:graphic>
          </wp:inline>
        </w:drawing>
      </w:r>
    </w:p>
    <w:p w14:paraId="6EE72E5F" w14:textId="1A3FF78D" w:rsidR="00AF2CAB" w:rsidRPr="00D51D3F" w:rsidRDefault="00AF2CAB" w:rsidP="00AF2CAB">
      <w:pPr>
        <w:spacing w:line="360" w:lineRule="auto"/>
        <w:rPr>
          <w:sz w:val="20"/>
          <w:szCs w:val="20"/>
        </w:rPr>
      </w:pPr>
      <w:r w:rsidRPr="00D51D3F">
        <w:rPr>
          <w:b/>
          <w:bCs/>
          <w:sz w:val="20"/>
          <w:szCs w:val="20"/>
        </w:rPr>
        <w:t xml:space="preserve">Figure 1. </w:t>
      </w:r>
      <w:r w:rsidRPr="00D51D3F">
        <w:rPr>
          <w:sz w:val="20"/>
          <w:szCs w:val="20"/>
        </w:rPr>
        <w:t xml:space="preserve">Concept for the correlation between microhabitat preference, ecological strategy, and flammability in grasses. Correlation can arise from traits that can response to light environments which also influence flammability. </w:t>
      </w:r>
    </w:p>
    <w:p w14:paraId="744479A6" w14:textId="01FBD5F6" w:rsidR="00D51D3F" w:rsidRDefault="00D51D3F" w:rsidP="00AF2CAB">
      <w:pPr>
        <w:spacing w:line="360" w:lineRule="auto"/>
      </w:pPr>
    </w:p>
    <w:p w14:paraId="354BED33" w14:textId="73FD92C5" w:rsidR="00D51D3F" w:rsidRDefault="00D51D3F" w:rsidP="00D51D3F">
      <w:pPr>
        <w:spacing w:line="360" w:lineRule="auto"/>
        <w:jc w:val="center"/>
      </w:pPr>
      <w:r>
        <w:rPr>
          <w:noProof/>
        </w:rPr>
        <w:drawing>
          <wp:inline distT="0" distB="0" distL="0" distR="0" wp14:anchorId="6198C08B" wp14:editId="1417E6CA">
            <wp:extent cx="3383280" cy="2361064"/>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3.pdf"/>
                    <pic:cNvPicPr/>
                  </pic:nvPicPr>
                  <pic:blipFill>
                    <a:blip r:embed="rId13">
                      <a:extLst>
                        <a:ext uri="{28A0092B-C50C-407E-A947-70E740481C1C}">
                          <a14:useLocalDpi xmlns:a14="http://schemas.microsoft.com/office/drawing/2010/main" val="0"/>
                        </a:ext>
                      </a:extLst>
                    </a:blip>
                    <a:stretch>
                      <a:fillRect/>
                    </a:stretch>
                  </pic:blipFill>
                  <pic:spPr>
                    <a:xfrm>
                      <a:off x="0" y="0"/>
                      <a:ext cx="3383280" cy="2361064"/>
                    </a:xfrm>
                    <a:prstGeom prst="rect">
                      <a:avLst/>
                    </a:prstGeom>
                  </pic:spPr>
                </pic:pic>
              </a:graphicData>
            </a:graphic>
          </wp:inline>
        </w:drawing>
      </w:r>
    </w:p>
    <w:p w14:paraId="61F48307" w14:textId="7CF7733D" w:rsidR="00D51D3F" w:rsidRDefault="00D51D3F" w:rsidP="00D51D3F">
      <w:pPr>
        <w:spacing w:line="360" w:lineRule="auto"/>
        <w:rPr>
          <w:sz w:val="20"/>
          <w:szCs w:val="20"/>
        </w:rPr>
      </w:pPr>
      <w:r w:rsidRPr="00D51D3F">
        <w:rPr>
          <w:b/>
          <w:bCs/>
          <w:sz w:val="20"/>
          <w:szCs w:val="20"/>
        </w:rPr>
        <w:t xml:space="preserve">Figure 2. </w:t>
      </w:r>
      <w:r w:rsidRPr="00D51D3F">
        <w:rPr>
          <w:sz w:val="20"/>
          <w:szCs w:val="20"/>
        </w:rPr>
        <w:t xml:space="preserve">Relationship between </w:t>
      </w:r>
      <w:r>
        <w:rPr>
          <w:sz w:val="20"/>
          <w:szCs w:val="20"/>
        </w:rPr>
        <w:t xml:space="preserve">total aboveground biomass, light environments, shade tolerance, and heat release at the soil surface. Lines indicate the best fitted linear model for species mean. Small points in background are individual observations and large points are specie means. </w:t>
      </w:r>
      <w:r w:rsidR="006E50C2">
        <w:rPr>
          <w:sz w:val="20"/>
          <w:szCs w:val="20"/>
        </w:rPr>
        <w:t xml:space="preserve">Cutoff value used for grouping species by shade tolerance is determined by </w:t>
      </w:r>
      <w:proofErr w:type="spellStart"/>
      <w:r w:rsidR="006E50C2">
        <w:rPr>
          <w:sz w:val="20"/>
          <w:szCs w:val="20"/>
        </w:rPr>
        <w:t>plot_model</w:t>
      </w:r>
      <w:proofErr w:type="spellEnd"/>
      <w:r w:rsidR="006E50C2">
        <w:rPr>
          <w:sz w:val="20"/>
          <w:szCs w:val="20"/>
        </w:rPr>
        <w:t xml:space="preserve"> function from “</w:t>
      </w:r>
      <w:proofErr w:type="spellStart"/>
      <w:r w:rsidR="006E50C2">
        <w:rPr>
          <w:sz w:val="20"/>
          <w:szCs w:val="20"/>
        </w:rPr>
        <w:t>sjPlot</w:t>
      </w:r>
      <w:proofErr w:type="spellEnd"/>
      <w:r w:rsidR="006E50C2">
        <w:rPr>
          <w:sz w:val="20"/>
          <w:szCs w:val="20"/>
        </w:rPr>
        <w:t xml:space="preserve">” package in R </w:t>
      </w:r>
      <w:r w:rsidR="006E50C2" w:rsidRPr="006E50C2">
        <w:rPr>
          <w:sz w:val="20"/>
          <w:szCs w:val="20"/>
        </w:rPr>
        <w:t>(</w:t>
      </w:r>
      <w:proofErr w:type="spellStart"/>
      <w:r w:rsidR="006E50C2" w:rsidRPr="006E50C2">
        <w:rPr>
          <w:color w:val="000000"/>
          <w:sz w:val="20"/>
          <w:szCs w:val="20"/>
          <w:shd w:val="clear" w:color="auto" w:fill="FFFFFF"/>
        </w:rPr>
        <w:t>Lüdecke</w:t>
      </w:r>
      <w:proofErr w:type="spellEnd"/>
      <w:r w:rsidR="006E50C2" w:rsidRPr="006E50C2">
        <w:rPr>
          <w:color w:val="000000"/>
          <w:sz w:val="20"/>
          <w:szCs w:val="20"/>
          <w:shd w:val="clear" w:color="auto" w:fill="FFFFFF"/>
        </w:rPr>
        <w:t xml:space="preserve"> 2020)</w:t>
      </w:r>
      <w:r w:rsidR="006E50C2">
        <w:rPr>
          <w:color w:val="000000"/>
          <w:sz w:val="20"/>
          <w:szCs w:val="20"/>
          <w:shd w:val="clear" w:color="auto" w:fill="FFFFFF"/>
        </w:rPr>
        <w:t>.</w:t>
      </w:r>
    </w:p>
    <w:p w14:paraId="7BBD4B4C" w14:textId="27FEA12A" w:rsidR="003D3858" w:rsidRDefault="003D3858" w:rsidP="00D51D3F">
      <w:pPr>
        <w:spacing w:line="360" w:lineRule="auto"/>
        <w:rPr>
          <w:sz w:val="20"/>
          <w:szCs w:val="20"/>
        </w:rPr>
      </w:pPr>
    </w:p>
    <w:p w14:paraId="6E799A27" w14:textId="23A4F828" w:rsidR="003D3858" w:rsidRDefault="003D3858" w:rsidP="003D3858">
      <w:pPr>
        <w:spacing w:line="360" w:lineRule="auto"/>
        <w:jc w:val="center"/>
        <w:rPr>
          <w:sz w:val="20"/>
          <w:szCs w:val="20"/>
        </w:rPr>
      </w:pPr>
      <w:r>
        <w:rPr>
          <w:noProof/>
          <w:sz w:val="20"/>
          <w:szCs w:val="20"/>
        </w:rPr>
        <w:lastRenderedPageBreak/>
        <w:drawing>
          <wp:inline distT="0" distB="0" distL="0" distR="0" wp14:anchorId="6E32B898" wp14:editId="57D50EC8">
            <wp:extent cx="3383280" cy="2361059"/>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4">
                      <a:extLst>
                        <a:ext uri="{28A0092B-C50C-407E-A947-70E740481C1C}">
                          <a14:useLocalDpi xmlns:a14="http://schemas.microsoft.com/office/drawing/2010/main" val="0"/>
                        </a:ext>
                      </a:extLst>
                    </a:blip>
                    <a:stretch>
                      <a:fillRect/>
                    </a:stretch>
                  </pic:blipFill>
                  <pic:spPr>
                    <a:xfrm>
                      <a:off x="0" y="0"/>
                      <a:ext cx="3383280" cy="2361059"/>
                    </a:xfrm>
                    <a:prstGeom prst="rect">
                      <a:avLst/>
                    </a:prstGeom>
                  </pic:spPr>
                </pic:pic>
              </a:graphicData>
            </a:graphic>
          </wp:inline>
        </w:drawing>
      </w:r>
    </w:p>
    <w:p w14:paraId="5AC0519D" w14:textId="539342E9" w:rsidR="006E50C2" w:rsidRPr="006E50C2" w:rsidRDefault="003D3858" w:rsidP="006E50C2">
      <w:pPr>
        <w:rPr>
          <w:sz w:val="20"/>
          <w:szCs w:val="20"/>
        </w:rPr>
      </w:pPr>
      <w:r>
        <w:rPr>
          <w:b/>
          <w:bCs/>
          <w:sz w:val="20"/>
          <w:szCs w:val="20"/>
        </w:rPr>
        <w:t xml:space="preserve">Figure 3. </w:t>
      </w:r>
      <w:r w:rsidR="00F26584">
        <w:rPr>
          <w:sz w:val="20"/>
          <w:szCs w:val="20"/>
        </w:rPr>
        <w:t>Relationship between total aboveground biomass, light environments, shade tolerance, and heat release at 50cm height. Lines indicate the best fitted linear model for species mean</w:t>
      </w:r>
      <w:r w:rsidR="00FA09CF">
        <w:rPr>
          <w:sz w:val="20"/>
          <w:szCs w:val="20"/>
        </w:rPr>
        <w:t xml:space="preserve"> of </w:t>
      </w:r>
      <w:bookmarkStart w:id="75" w:name="_GoBack"/>
      <w:bookmarkEnd w:id="75"/>
      <w:r w:rsidR="00FA09CF">
        <w:rPr>
          <w:sz w:val="20"/>
          <w:szCs w:val="20"/>
        </w:rPr>
        <w:t>each shade tolerance group</w:t>
      </w:r>
      <w:r w:rsidR="00F26584">
        <w:rPr>
          <w:sz w:val="20"/>
          <w:szCs w:val="20"/>
        </w:rPr>
        <w:t>. Small points in background are individual observations and large points are specie means.</w:t>
      </w:r>
      <w:r w:rsidR="006E50C2">
        <w:rPr>
          <w:sz w:val="20"/>
          <w:szCs w:val="20"/>
        </w:rPr>
        <w:t xml:space="preserve"> Cutoff value used for grouping species by shade tolerance is determined by </w:t>
      </w:r>
      <w:proofErr w:type="spellStart"/>
      <w:r w:rsidR="006E50C2">
        <w:rPr>
          <w:sz w:val="20"/>
          <w:szCs w:val="20"/>
        </w:rPr>
        <w:t>plot_model</w:t>
      </w:r>
      <w:proofErr w:type="spellEnd"/>
      <w:r w:rsidR="006E50C2">
        <w:rPr>
          <w:sz w:val="20"/>
          <w:szCs w:val="20"/>
        </w:rPr>
        <w:t xml:space="preserve"> function from “</w:t>
      </w:r>
      <w:proofErr w:type="spellStart"/>
      <w:r w:rsidR="006E50C2">
        <w:rPr>
          <w:sz w:val="20"/>
          <w:szCs w:val="20"/>
        </w:rPr>
        <w:t>sjPlot</w:t>
      </w:r>
      <w:proofErr w:type="spellEnd"/>
      <w:r w:rsidR="006E50C2">
        <w:rPr>
          <w:sz w:val="20"/>
          <w:szCs w:val="20"/>
        </w:rPr>
        <w:t xml:space="preserve">” package in R </w:t>
      </w:r>
      <w:r w:rsidR="006E50C2" w:rsidRPr="006E50C2">
        <w:rPr>
          <w:sz w:val="20"/>
          <w:szCs w:val="20"/>
        </w:rPr>
        <w:t>(</w:t>
      </w:r>
      <w:proofErr w:type="spellStart"/>
      <w:r w:rsidR="006E50C2" w:rsidRPr="006E50C2">
        <w:rPr>
          <w:color w:val="000000"/>
          <w:sz w:val="20"/>
          <w:szCs w:val="20"/>
          <w:shd w:val="clear" w:color="auto" w:fill="FFFFFF"/>
        </w:rPr>
        <w:t>Lüdecke</w:t>
      </w:r>
      <w:proofErr w:type="spellEnd"/>
      <w:r w:rsidR="006E50C2" w:rsidRPr="006E50C2">
        <w:rPr>
          <w:color w:val="000000"/>
          <w:sz w:val="20"/>
          <w:szCs w:val="20"/>
          <w:shd w:val="clear" w:color="auto" w:fill="FFFFFF"/>
        </w:rPr>
        <w:t xml:space="preserve"> 2020)</w:t>
      </w:r>
      <w:r w:rsidR="006E50C2">
        <w:rPr>
          <w:color w:val="000000"/>
          <w:sz w:val="20"/>
          <w:szCs w:val="20"/>
          <w:shd w:val="clear" w:color="auto" w:fill="FFFFFF"/>
        </w:rPr>
        <w:t xml:space="preserve">. </w:t>
      </w:r>
    </w:p>
    <w:p w14:paraId="0AD0E6C8" w14:textId="1F07C795" w:rsidR="003D3858" w:rsidRDefault="003D3858" w:rsidP="003D3858">
      <w:pPr>
        <w:spacing w:line="360" w:lineRule="auto"/>
        <w:rPr>
          <w:sz w:val="20"/>
          <w:szCs w:val="20"/>
        </w:rPr>
      </w:pPr>
    </w:p>
    <w:p w14:paraId="6276C141" w14:textId="00E0D221" w:rsidR="00F26584" w:rsidRDefault="00F26584" w:rsidP="003D3858">
      <w:pPr>
        <w:spacing w:line="360" w:lineRule="auto"/>
        <w:rPr>
          <w:sz w:val="20"/>
          <w:szCs w:val="20"/>
        </w:rPr>
      </w:pPr>
    </w:p>
    <w:p w14:paraId="4BE9E499" w14:textId="618A7D8B" w:rsidR="00F26584" w:rsidRDefault="006E50C2" w:rsidP="006E50C2">
      <w:pPr>
        <w:spacing w:line="360" w:lineRule="auto"/>
        <w:jc w:val="center"/>
        <w:rPr>
          <w:sz w:val="20"/>
          <w:szCs w:val="20"/>
        </w:rPr>
      </w:pPr>
      <w:r>
        <w:rPr>
          <w:noProof/>
          <w:sz w:val="20"/>
          <w:szCs w:val="20"/>
        </w:rPr>
        <w:drawing>
          <wp:inline distT="0" distB="0" distL="0" distR="0" wp14:anchorId="14C37216" wp14:editId="5F191D6B">
            <wp:extent cx="3383280" cy="236106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ed-survival.pdf"/>
                    <pic:cNvPicPr/>
                  </pic:nvPicPr>
                  <pic:blipFill>
                    <a:blip r:embed="rId15">
                      <a:extLst>
                        <a:ext uri="{28A0092B-C50C-407E-A947-70E740481C1C}">
                          <a14:useLocalDpi xmlns:a14="http://schemas.microsoft.com/office/drawing/2010/main" val="0"/>
                        </a:ext>
                      </a:extLst>
                    </a:blip>
                    <a:stretch>
                      <a:fillRect/>
                    </a:stretch>
                  </pic:blipFill>
                  <pic:spPr>
                    <a:xfrm>
                      <a:off x="0" y="0"/>
                      <a:ext cx="3383280" cy="2361063"/>
                    </a:xfrm>
                    <a:prstGeom prst="rect">
                      <a:avLst/>
                    </a:prstGeom>
                  </pic:spPr>
                </pic:pic>
              </a:graphicData>
            </a:graphic>
          </wp:inline>
        </w:drawing>
      </w:r>
    </w:p>
    <w:p w14:paraId="18FF1803" w14:textId="34D163FE" w:rsidR="006E50C2" w:rsidRDefault="006E50C2" w:rsidP="006E50C2">
      <w:pPr>
        <w:spacing w:line="360" w:lineRule="auto"/>
        <w:rPr>
          <w:sz w:val="20"/>
          <w:szCs w:val="20"/>
        </w:rPr>
      </w:pPr>
      <w:r>
        <w:rPr>
          <w:b/>
          <w:bCs/>
          <w:sz w:val="20"/>
          <w:szCs w:val="20"/>
        </w:rPr>
        <w:t xml:space="preserve">Figure 4. </w:t>
      </w:r>
      <w:r w:rsidR="00573E9D">
        <w:rPr>
          <w:sz w:val="20"/>
          <w:szCs w:val="20"/>
        </w:rPr>
        <w:t xml:space="preserve">Predicted grass survival rate based on the logistic model built. Prediction here is only based on heat release at the soil surface as to show the </w:t>
      </w:r>
      <w:r w:rsidR="00C70D00">
        <w:rPr>
          <w:sz w:val="20"/>
          <w:szCs w:val="20"/>
        </w:rPr>
        <w:t xml:space="preserve">fixed </w:t>
      </w:r>
      <w:r w:rsidR="00573E9D">
        <w:rPr>
          <w:sz w:val="20"/>
          <w:szCs w:val="20"/>
        </w:rPr>
        <w:t xml:space="preserve">effect of soil heating on survival rate. </w:t>
      </w:r>
    </w:p>
    <w:p w14:paraId="6FE3901C" w14:textId="081C82AD" w:rsidR="00910D1B" w:rsidRDefault="00910D1B" w:rsidP="006E50C2">
      <w:pPr>
        <w:spacing w:line="360" w:lineRule="auto"/>
        <w:rPr>
          <w:sz w:val="20"/>
          <w:szCs w:val="20"/>
        </w:rPr>
      </w:pPr>
    </w:p>
    <w:p w14:paraId="48CDEE1B" w14:textId="59B3D5C8" w:rsidR="00910D1B" w:rsidRDefault="00910D1B" w:rsidP="00910D1B">
      <w:pPr>
        <w:spacing w:line="360" w:lineRule="auto"/>
        <w:jc w:val="center"/>
        <w:rPr>
          <w:sz w:val="20"/>
          <w:szCs w:val="20"/>
        </w:rPr>
      </w:pPr>
      <w:commentRangeStart w:id="76"/>
      <w:r>
        <w:rPr>
          <w:noProof/>
          <w:sz w:val="20"/>
          <w:szCs w:val="20"/>
        </w:rPr>
        <w:lastRenderedPageBreak/>
        <w:drawing>
          <wp:inline distT="0" distB="0" distL="0" distR="0" wp14:anchorId="1271E378" wp14:editId="49B256AC">
            <wp:extent cx="3383280" cy="236106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d-resp.pdf"/>
                    <pic:cNvPicPr/>
                  </pic:nvPicPr>
                  <pic:blipFill>
                    <a:blip r:embed="rId16">
                      <a:extLst>
                        <a:ext uri="{28A0092B-C50C-407E-A947-70E740481C1C}">
                          <a14:useLocalDpi xmlns:a14="http://schemas.microsoft.com/office/drawing/2010/main" val="0"/>
                        </a:ext>
                      </a:extLst>
                    </a:blip>
                    <a:stretch>
                      <a:fillRect/>
                    </a:stretch>
                  </pic:blipFill>
                  <pic:spPr>
                    <a:xfrm>
                      <a:off x="0" y="0"/>
                      <a:ext cx="3383280" cy="2361063"/>
                    </a:xfrm>
                    <a:prstGeom prst="rect">
                      <a:avLst/>
                    </a:prstGeom>
                  </pic:spPr>
                </pic:pic>
              </a:graphicData>
            </a:graphic>
          </wp:inline>
        </w:drawing>
      </w:r>
      <w:commentRangeEnd w:id="76"/>
      <w:r w:rsidR="00C70D00">
        <w:rPr>
          <w:rStyle w:val="CommentReference"/>
          <w:rFonts w:asciiTheme="minorHAnsi" w:eastAsiaTheme="minorEastAsia" w:hAnsiTheme="minorHAnsi" w:cstheme="minorBidi"/>
        </w:rPr>
        <w:commentReference w:id="76"/>
      </w:r>
    </w:p>
    <w:p w14:paraId="631D3691" w14:textId="67167EB3" w:rsidR="00910D1B" w:rsidRDefault="00910D1B" w:rsidP="00910D1B">
      <w:pPr>
        <w:spacing w:line="360" w:lineRule="auto"/>
        <w:rPr>
          <w:sz w:val="20"/>
          <w:szCs w:val="20"/>
        </w:rPr>
      </w:pPr>
      <w:r>
        <w:rPr>
          <w:b/>
          <w:bCs/>
          <w:sz w:val="20"/>
          <w:szCs w:val="20"/>
        </w:rPr>
        <w:t xml:space="preserve">Figure 5. </w:t>
      </w:r>
      <w:r w:rsidR="00845197">
        <w:rPr>
          <w:sz w:val="20"/>
          <w:szCs w:val="20"/>
        </w:rPr>
        <w:t xml:space="preserve">Predicted post-fire </w:t>
      </w:r>
      <w:r w:rsidR="00C70D00">
        <w:rPr>
          <w:sz w:val="20"/>
          <w:szCs w:val="20"/>
        </w:rPr>
        <w:t xml:space="preserve">percentage biomass recovery based on the linear mixed effect model built. Prediction here is based on pre-fire tiller number and heat release at soil surface to show fixed effects of these two predictors. </w:t>
      </w:r>
    </w:p>
    <w:p w14:paraId="65078E4A" w14:textId="6DEA90FC" w:rsidR="00C70D00" w:rsidRDefault="00C70D00" w:rsidP="00910D1B">
      <w:pPr>
        <w:spacing w:line="360" w:lineRule="auto"/>
        <w:rPr>
          <w:sz w:val="20"/>
          <w:szCs w:val="20"/>
        </w:rPr>
      </w:pPr>
    </w:p>
    <w:p w14:paraId="790A69EC" w14:textId="77777777" w:rsidR="00C70D00" w:rsidRDefault="00C70D00" w:rsidP="00C70D00">
      <w:pPr>
        <w:spacing w:line="360" w:lineRule="auto"/>
        <w:jc w:val="center"/>
        <w:rPr>
          <w:sz w:val="20"/>
          <w:szCs w:val="20"/>
        </w:rPr>
      </w:pPr>
    </w:p>
    <w:p w14:paraId="375F18A9" w14:textId="77777777" w:rsidR="00C70D00" w:rsidRDefault="00C70D00" w:rsidP="00C70D00">
      <w:pPr>
        <w:spacing w:line="360" w:lineRule="auto"/>
        <w:jc w:val="center"/>
        <w:rPr>
          <w:sz w:val="20"/>
          <w:szCs w:val="20"/>
        </w:rPr>
      </w:pPr>
    </w:p>
    <w:p w14:paraId="3A43121D" w14:textId="77777777" w:rsidR="00C70D00" w:rsidRDefault="00C70D00" w:rsidP="00C70D00">
      <w:pPr>
        <w:spacing w:line="360" w:lineRule="auto"/>
        <w:jc w:val="center"/>
        <w:rPr>
          <w:sz w:val="20"/>
          <w:szCs w:val="20"/>
        </w:rPr>
      </w:pPr>
    </w:p>
    <w:p w14:paraId="5AC90729" w14:textId="3A1ABED9" w:rsidR="00C70D00" w:rsidRDefault="00C70D00" w:rsidP="00C70D00">
      <w:pPr>
        <w:spacing w:line="360" w:lineRule="auto"/>
        <w:jc w:val="center"/>
        <w:rPr>
          <w:sz w:val="20"/>
          <w:szCs w:val="20"/>
        </w:rPr>
      </w:pPr>
      <w:r>
        <w:rPr>
          <w:noProof/>
          <w:sz w:val="20"/>
          <w:szCs w:val="20"/>
        </w:rPr>
        <w:drawing>
          <wp:inline distT="0" distB="0" distL="0" distR="0" wp14:anchorId="3EFA6654" wp14:editId="367A85E4">
            <wp:extent cx="3383280" cy="2361063"/>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7.pdf"/>
                    <pic:cNvPicPr/>
                  </pic:nvPicPr>
                  <pic:blipFill>
                    <a:blip r:embed="rId17">
                      <a:extLst>
                        <a:ext uri="{28A0092B-C50C-407E-A947-70E740481C1C}">
                          <a14:useLocalDpi xmlns:a14="http://schemas.microsoft.com/office/drawing/2010/main" val="0"/>
                        </a:ext>
                      </a:extLst>
                    </a:blip>
                    <a:stretch>
                      <a:fillRect/>
                    </a:stretch>
                  </pic:blipFill>
                  <pic:spPr>
                    <a:xfrm>
                      <a:off x="0" y="0"/>
                      <a:ext cx="3383280" cy="2361063"/>
                    </a:xfrm>
                    <a:prstGeom prst="rect">
                      <a:avLst/>
                    </a:prstGeom>
                  </pic:spPr>
                </pic:pic>
              </a:graphicData>
            </a:graphic>
          </wp:inline>
        </w:drawing>
      </w:r>
    </w:p>
    <w:p w14:paraId="2F185C48" w14:textId="41BFE836" w:rsidR="00C70D00" w:rsidRDefault="00C70D00" w:rsidP="00C70D00">
      <w:pPr>
        <w:spacing w:line="360" w:lineRule="auto"/>
        <w:rPr>
          <w:color w:val="000000"/>
          <w:sz w:val="20"/>
          <w:szCs w:val="20"/>
          <w:shd w:val="clear" w:color="auto" w:fill="FFFFFF"/>
        </w:rPr>
      </w:pPr>
      <w:r>
        <w:rPr>
          <w:b/>
          <w:bCs/>
          <w:sz w:val="20"/>
          <w:szCs w:val="20"/>
        </w:rPr>
        <w:t xml:space="preserve">Figure 6. </w:t>
      </w:r>
      <w:r>
        <w:rPr>
          <w:sz w:val="20"/>
          <w:szCs w:val="20"/>
        </w:rPr>
        <w:t>Relationship between aboveground biomass, live fuel moisture, specific leaf area, and heat release at soil surface. Lines indicate the best fitted linear model for predicted value of heat release at soil surface using the built linear mixed effect model. Points are individual observations. Cutoff value</w:t>
      </w:r>
      <w:r w:rsidR="009B0BEC">
        <w:rPr>
          <w:sz w:val="20"/>
          <w:szCs w:val="20"/>
        </w:rPr>
        <w:t>s</w:t>
      </w:r>
      <w:r>
        <w:rPr>
          <w:sz w:val="20"/>
          <w:szCs w:val="20"/>
        </w:rPr>
        <w:t xml:space="preserve"> used for grouping </w:t>
      </w:r>
      <w:r w:rsidR="009B0BEC">
        <w:rPr>
          <w:sz w:val="20"/>
          <w:szCs w:val="20"/>
        </w:rPr>
        <w:t>observations by live fuel moisture and specific leaf area</w:t>
      </w:r>
      <w:r>
        <w:rPr>
          <w:sz w:val="20"/>
          <w:szCs w:val="20"/>
        </w:rPr>
        <w:t xml:space="preserve"> </w:t>
      </w:r>
      <w:r w:rsidR="009B0BEC">
        <w:rPr>
          <w:sz w:val="20"/>
          <w:szCs w:val="20"/>
        </w:rPr>
        <w:t>are</w:t>
      </w:r>
      <w:r>
        <w:rPr>
          <w:sz w:val="20"/>
          <w:szCs w:val="20"/>
        </w:rPr>
        <w:t xml:space="preserve"> determined by </w:t>
      </w:r>
      <w:proofErr w:type="spellStart"/>
      <w:r>
        <w:rPr>
          <w:sz w:val="20"/>
          <w:szCs w:val="20"/>
        </w:rPr>
        <w:t>plot_model</w:t>
      </w:r>
      <w:proofErr w:type="spellEnd"/>
      <w:r>
        <w:rPr>
          <w:sz w:val="20"/>
          <w:szCs w:val="20"/>
        </w:rPr>
        <w:t xml:space="preserve"> function from “</w:t>
      </w:r>
      <w:proofErr w:type="spellStart"/>
      <w:r>
        <w:rPr>
          <w:sz w:val="20"/>
          <w:szCs w:val="20"/>
        </w:rPr>
        <w:t>sjPlot</w:t>
      </w:r>
      <w:proofErr w:type="spellEnd"/>
      <w:r>
        <w:rPr>
          <w:sz w:val="20"/>
          <w:szCs w:val="20"/>
        </w:rPr>
        <w:t xml:space="preserve">” package in R </w:t>
      </w:r>
      <w:r w:rsidRPr="006E50C2">
        <w:rPr>
          <w:sz w:val="20"/>
          <w:szCs w:val="20"/>
        </w:rPr>
        <w:t>(</w:t>
      </w:r>
      <w:proofErr w:type="spellStart"/>
      <w:r w:rsidRPr="006E50C2">
        <w:rPr>
          <w:color w:val="000000"/>
          <w:sz w:val="20"/>
          <w:szCs w:val="20"/>
          <w:shd w:val="clear" w:color="auto" w:fill="FFFFFF"/>
        </w:rPr>
        <w:t>Lüdecke</w:t>
      </w:r>
      <w:proofErr w:type="spellEnd"/>
      <w:r w:rsidRPr="006E50C2">
        <w:rPr>
          <w:color w:val="000000"/>
          <w:sz w:val="20"/>
          <w:szCs w:val="20"/>
          <w:shd w:val="clear" w:color="auto" w:fill="FFFFFF"/>
        </w:rPr>
        <w:t xml:space="preserve"> 2020)</w:t>
      </w:r>
      <w:r>
        <w:rPr>
          <w:color w:val="000000"/>
          <w:sz w:val="20"/>
          <w:szCs w:val="20"/>
          <w:shd w:val="clear" w:color="auto" w:fill="FFFFFF"/>
        </w:rPr>
        <w:t>.</w:t>
      </w:r>
    </w:p>
    <w:p w14:paraId="7A3C267F" w14:textId="709DCFE4" w:rsidR="00BC43AB" w:rsidRDefault="00BC43AB" w:rsidP="00C70D00">
      <w:pPr>
        <w:spacing w:line="360" w:lineRule="auto"/>
        <w:rPr>
          <w:color w:val="000000"/>
          <w:sz w:val="20"/>
          <w:szCs w:val="20"/>
          <w:shd w:val="clear" w:color="auto" w:fill="FFFFFF"/>
        </w:rPr>
      </w:pPr>
    </w:p>
    <w:p w14:paraId="713D6479" w14:textId="5B445F88" w:rsidR="00BC43AB" w:rsidRDefault="00BC43AB" w:rsidP="00C70D00">
      <w:pPr>
        <w:spacing w:line="360" w:lineRule="auto"/>
        <w:rPr>
          <w:color w:val="000000"/>
          <w:sz w:val="20"/>
          <w:szCs w:val="20"/>
          <w:shd w:val="clear" w:color="auto" w:fill="FFFFFF"/>
        </w:rPr>
      </w:pPr>
    </w:p>
    <w:p w14:paraId="6911BBB2" w14:textId="685A8CF4" w:rsidR="00BC43AB" w:rsidRDefault="00BC43AB" w:rsidP="00C70D00">
      <w:pPr>
        <w:spacing w:line="360" w:lineRule="auto"/>
        <w:rPr>
          <w:color w:val="000000"/>
          <w:sz w:val="20"/>
          <w:szCs w:val="20"/>
          <w:shd w:val="clear" w:color="auto" w:fill="FFFFFF"/>
        </w:rPr>
      </w:pPr>
    </w:p>
    <w:p w14:paraId="74DE5F0E" w14:textId="11F183F1" w:rsidR="00BC43AB" w:rsidRDefault="00BC43AB" w:rsidP="00C70D00">
      <w:pPr>
        <w:spacing w:line="360" w:lineRule="auto"/>
        <w:rPr>
          <w:color w:val="000000"/>
          <w:sz w:val="20"/>
          <w:szCs w:val="20"/>
          <w:shd w:val="clear" w:color="auto" w:fill="FFFFFF"/>
        </w:rPr>
      </w:pPr>
    </w:p>
    <w:p w14:paraId="795F5EBB" w14:textId="61AEA74C" w:rsidR="00BC43AB" w:rsidRDefault="00BC43AB" w:rsidP="00BC43AB">
      <w:pPr>
        <w:spacing w:line="360" w:lineRule="auto"/>
        <w:jc w:val="center"/>
        <w:rPr>
          <w:sz w:val="20"/>
          <w:szCs w:val="20"/>
        </w:rPr>
      </w:pPr>
      <w:r>
        <w:rPr>
          <w:noProof/>
          <w:sz w:val="20"/>
          <w:szCs w:val="20"/>
        </w:rPr>
        <w:lastRenderedPageBreak/>
        <w:drawing>
          <wp:inline distT="0" distB="0" distL="0" distR="0" wp14:anchorId="04550C58" wp14:editId="15C24D9C">
            <wp:extent cx="3383280" cy="2361063"/>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8.pdf"/>
                    <pic:cNvPicPr/>
                  </pic:nvPicPr>
                  <pic:blipFill>
                    <a:blip r:embed="rId18">
                      <a:extLst>
                        <a:ext uri="{28A0092B-C50C-407E-A947-70E740481C1C}">
                          <a14:useLocalDpi xmlns:a14="http://schemas.microsoft.com/office/drawing/2010/main" val="0"/>
                        </a:ext>
                      </a:extLst>
                    </a:blip>
                    <a:stretch>
                      <a:fillRect/>
                    </a:stretch>
                  </pic:blipFill>
                  <pic:spPr>
                    <a:xfrm>
                      <a:off x="0" y="0"/>
                      <a:ext cx="3383280" cy="2361063"/>
                    </a:xfrm>
                    <a:prstGeom prst="rect">
                      <a:avLst/>
                    </a:prstGeom>
                  </pic:spPr>
                </pic:pic>
              </a:graphicData>
            </a:graphic>
          </wp:inline>
        </w:drawing>
      </w:r>
    </w:p>
    <w:p w14:paraId="286EAB95" w14:textId="710FC1EA" w:rsidR="00BC43AB" w:rsidRDefault="00BC43AB" w:rsidP="00BC43AB">
      <w:pPr>
        <w:spacing w:line="360" w:lineRule="auto"/>
        <w:rPr>
          <w:color w:val="000000"/>
          <w:sz w:val="20"/>
          <w:szCs w:val="20"/>
          <w:shd w:val="clear" w:color="auto" w:fill="FFFFFF"/>
        </w:rPr>
      </w:pPr>
      <w:r>
        <w:rPr>
          <w:b/>
          <w:bCs/>
          <w:sz w:val="20"/>
          <w:szCs w:val="20"/>
        </w:rPr>
        <w:t xml:space="preserve">Figure 7. </w:t>
      </w:r>
      <w:r>
        <w:rPr>
          <w:sz w:val="20"/>
          <w:szCs w:val="20"/>
        </w:rPr>
        <w:t xml:space="preserve">Relationship between aboveground biomass, live fuel moisture, and heat release at 50 cm height. Lines indicate the best fitted linear model for predicted value of heat release at 50 cm using the built linear mixed effect model. Points are individual observations. Cutoff value used for grouping observations by live fuel moisture is determined by </w:t>
      </w:r>
      <w:proofErr w:type="spellStart"/>
      <w:r>
        <w:rPr>
          <w:sz w:val="20"/>
          <w:szCs w:val="20"/>
        </w:rPr>
        <w:t>plot_model</w:t>
      </w:r>
      <w:proofErr w:type="spellEnd"/>
      <w:r>
        <w:rPr>
          <w:sz w:val="20"/>
          <w:szCs w:val="20"/>
        </w:rPr>
        <w:t xml:space="preserve"> function from “</w:t>
      </w:r>
      <w:proofErr w:type="spellStart"/>
      <w:r>
        <w:rPr>
          <w:sz w:val="20"/>
          <w:szCs w:val="20"/>
        </w:rPr>
        <w:t>sjPlot</w:t>
      </w:r>
      <w:proofErr w:type="spellEnd"/>
      <w:r>
        <w:rPr>
          <w:sz w:val="20"/>
          <w:szCs w:val="20"/>
        </w:rPr>
        <w:t xml:space="preserve">” package in R </w:t>
      </w:r>
      <w:r w:rsidRPr="006E50C2">
        <w:rPr>
          <w:sz w:val="20"/>
          <w:szCs w:val="20"/>
        </w:rPr>
        <w:t>(</w:t>
      </w:r>
      <w:proofErr w:type="spellStart"/>
      <w:r w:rsidRPr="006E50C2">
        <w:rPr>
          <w:color w:val="000000"/>
          <w:sz w:val="20"/>
          <w:szCs w:val="20"/>
          <w:shd w:val="clear" w:color="auto" w:fill="FFFFFF"/>
        </w:rPr>
        <w:t>Lüdecke</w:t>
      </w:r>
      <w:proofErr w:type="spellEnd"/>
      <w:r w:rsidRPr="006E50C2">
        <w:rPr>
          <w:color w:val="000000"/>
          <w:sz w:val="20"/>
          <w:szCs w:val="20"/>
          <w:shd w:val="clear" w:color="auto" w:fill="FFFFFF"/>
        </w:rPr>
        <w:t xml:space="preserve"> 2020)</w:t>
      </w:r>
      <w:r>
        <w:rPr>
          <w:color w:val="000000"/>
          <w:sz w:val="20"/>
          <w:szCs w:val="20"/>
          <w:shd w:val="clear" w:color="auto" w:fill="FFFFFF"/>
        </w:rPr>
        <w:t>.</w:t>
      </w:r>
    </w:p>
    <w:p w14:paraId="048F2081" w14:textId="01DE96F6" w:rsidR="00E91DB5" w:rsidRDefault="00E91DB5" w:rsidP="00BC43AB">
      <w:pPr>
        <w:spacing w:line="360" w:lineRule="auto"/>
        <w:rPr>
          <w:color w:val="000000"/>
          <w:sz w:val="20"/>
          <w:szCs w:val="20"/>
          <w:shd w:val="clear" w:color="auto" w:fill="FFFFFF"/>
        </w:rPr>
      </w:pPr>
    </w:p>
    <w:p w14:paraId="53520148" w14:textId="77777777" w:rsidR="00E91DB5" w:rsidRDefault="00E91DB5" w:rsidP="00BC43AB">
      <w:pPr>
        <w:spacing w:line="360" w:lineRule="auto"/>
        <w:rPr>
          <w:color w:val="000000"/>
          <w:sz w:val="20"/>
          <w:szCs w:val="20"/>
          <w:shd w:val="clear" w:color="auto" w:fill="FFFFFF"/>
        </w:rPr>
      </w:pPr>
    </w:p>
    <w:p w14:paraId="02EB3384" w14:textId="142406C7" w:rsidR="00E91DB5" w:rsidRDefault="00E91DB5" w:rsidP="00BC43AB">
      <w:pPr>
        <w:spacing w:line="360" w:lineRule="auto"/>
        <w:rPr>
          <w:color w:val="000000"/>
          <w:sz w:val="20"/>
          <w:szCs w:val="20"/>
          <w:shd w:val="clear" w:color="auto" w:fill="FFFFFF"/>
        </w:rPr>
      </w:pPr>
    </w:p>
    <w:p w14:paraId="4524C022" w14:textId="3E5465AA" w:rsidR="00E91DB5" w:rsidRDefault="00E91DB5" w:rsidP="00E91DB5">
      <w:pPr>
        <w:spacing w:line="360" w:lineRule="auto"/>
        <w:jc w:val="center"/>
        <w:rPr>
          <w:color w:val="000000"/>
          <w:sz w:val="20"/>
          <w:szCs w:val="20"/>
          <w:shd w:val="clear" w:color="auto" w:fill="FFFFFF"/>
        </w:rPr>
      </w:pPr>
      <w:r>
        <w:rPr>
          <w:noProof/>
          <w:color w:val="000000"/>
          <w:sz w:val="20"/>
          <w:szCs w:val="20"/>
          <w:shd w:val="clear" w:color="auto" w:fill="FFFFFF"/>
        </w:rPr>
        <w:drawing>
          <wp:inline distT="0" distB="0" distL="0" distR="0" wp14:anchorId="22565457" wp14:editId="1E95BA10">
            <wp:extent cx="3383280" cy="2361063"/>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9.pdf"/>
                    <pic:cNvPicPr/>
                  </pic:nvPicPr>
                  <pic:blipFill>
                    <a:blip r:embed="rId19">
                      <a:extLst>
                        <a:ext uri="{28A0092B-C50C-407E-A947-70E740481C1C}">
                          <a14:useLocalDpi xmlns:a14="http://schemas.microsoft.com/office/drawing/2010/main" val="0"/>
                        </a:ext>
                      </a:extLst>
                    </a:blip>
                    <a:stretch>
                      <a:fillRect/>
                    </a:stretch>
                  </pic:blipFill>
                  <pic:spPr>
                    <a:xfrm>
                      <a:off x="0" y="0"/>
                      <a:ext cx="3383280" cy="2361063"/>
                    </a:xfrm>
                    <a:prstGeom prst="rect">
                      <a:avLst/>
                    </a:prstGeom>
                  </pic:spPr>
                </pic:pic>
              </a:graphicData>
            </a:graphic>
          </wp:inline>
        </w:drawing>
      </w:r>
    </w:p>
    <w:p w14:paraId="78C5520C" w14:textId="17684B65" w:rsidR="00037640" w:rsidRDefault="00037640" w:rsidP="00037640">
      <w:pPr>
        <w:spacing w:line="360" w:lineRule="auto"/>
        <w:rPr>
          <w:color w:val="000000"/>
          <w:sz w:val="20"/>
          <w:szCs w:val="20"/>
          <w:shd w:val="clear" w:color="auto" w:fill="FFFFFF"/>
        </w:rPr>
      </w:pPr>
      <w:r>
        <w:rPr>
          <w:b/>
          <w:bCs/>
          <w:color w:val="000000"/>
          <w:sz w:val="20"/>
          <w:szCs w:val="20"/>
          <w:shd w:val="clear" w:color="auto" w:fill="FFFFFF"/>
        </w:rPr>
        <w:t xml:space="preserve">Figure 8. </w:t>
      </w:r>
      <w:r>
        <w:rPr>
          <w:sz w:val="20"/>
          <w:szCs w:val="20"/>
        </w:rPr>
        <w:t xml:space="preserve">Relationship between </w:t>
      </w:r>
      <w:r w:rsidR="00650E41">
        <w:rPr>
          <w:sz w:val="20"/>
          <w:szCs w:val="20"/>
        </w:rPr>
        <w:t>live to dead biomass ratio</w:t>
      </w:r>
      <w:r>
        <w:rPr>
          <w:sz w:val="20"/>
          <w:szCs w:val="20"/>
        </w:rPr>
        <w:t xml:space="preserve">, </w:t>
      </w:r>
      <w:r w:rsidR="00650E41">
        <w:rPr>
          <w:sz w:val="20"/>
          <w:szCs w:val="20"/>
        </w:rPr>
        <w:t xml:space="preserve">specific leaf area, light environments, </w:t>
      </w:r>
      <w:r>
        <w:rPr>
          <w:sz w:val="20"/>
          <w:szCs w:val="20"/>
        </w:rPr>
        <w:t xml:space="preserve">and </w:t>
      </w:r>
      <w:r w:rsidR="00650E41">
        <w:rPr>
          <w:sz w:val="20"/>
          <w:szCs w:val="20"/>
        </w:rPr>
        <w:t>live fuel moisture</w:t>
      </w:r>
      <w:r>
        <w:rPr>
          <w:sz w:val="20"/>
          <w:szCs w:val="20"/>
        </w:rPr>
        <w:t xml:space="preserve">. Lines indicate the best fitted linear model for </w:t>
      </w:r>
      <w:r w:rsidR="00650E41">
        <w:rPr>
          <w:sz w:val="20"/>
          <w:szCs w:val="20"/>
        </w:rPr>
        <w:t>species mean</w:t>
      </w:r>
      <w:r>
        <w:rPr>
          <w:sz w:val="20"/>
          <w:szCs w:val="20"/>
        </w:rPr>
        <w:t xml:space="preserve">. Points are individual observations. Cutoff value used for grouping observations by </w:t>
      </w:r>
      <w:r w:rsidR="00650E41">
        <w:rPr>
          <w:sz w:val="20"/>
          <w:szCs w:val="20"/>
        </w:rPr>
        <w:t>specific leaf area</w:t>
      </w:r>
      <w:r>
        <w:rPr>
          <w:sz w:val="20"/>
          <w:szCs w:val="20"/>
        </w:rPr>
        <w:t xml:space="preserve"> is determined by </w:t>
      </w:r>
      <w:proofErr w:type="spellStart"/>
      <w:r>
        <w:rPr>
          <w:sz w:val="20"/>
          <w:szCs w:val="20"/>
        </w:rPr>
        <w:t>plot_model</w:t>
      </w:r>
      <w:proofErr w:type="spellEnd"/>
      <w:r>
        <w:rPr>
          <w:sz w:val="20"/>
          <w:szCs w:val="20"/>
        </w:rPr>
        <w:t xml:space="preserve"> function from “</w:t>
      </w:r>
      <w:proofErr w:type="spellStart"/>
      <w:r>
        <w:rPr>
          <w:sz w:val="20"/>
          <w:szCs w:val="20"/>
        </w:rPr>
        <w:t>sjPlot</w:t>
      </w:r>
      <w:proofErr w:type="spellEnd"/>
      <w:r>
        <w:rPr>
          <w:sz w:val="20"/>
          <w:szCs w:val="20"/>
        </w:rPr>
        <w:t xml:space="preserve">” package in R </w:t>
      </w:r>
      <w:r w:rsidRPr="006E50C2">
        <w:rPr>
          <w:sz w:val="20"/>
          <w:szCs w:val="20"/>
        </w:rPr>
        <w:t>(</w:t>
      </w:r>
      <w:proofErr w:type="spellStart"/>
      <w:r w:rsidRPr="006E50C2">
        <w:rPr>
          <w:color w:val="000000"/>
          <w:sz w:val="20"/>
          <w:szCs w:val="20"/>
          <w:shd w:val="clear" w:color="auto" w:fill="FFFFFF"/>
        </w:rPr>
        <w:t>Lüdecke</w:t>
      </w:r>
      <w:proofErr w:type="spellEnd"/>
      <w:r w:rsidRPr="006E50C2">
        <w:rPr>
          <w:color w:val="000000"/>
          <w:sz w:val="20"/>
          <w:szCs w:val="20"/>
          <w:shd w:val="clear" w:color="auto" w:fill="FFFFFF"/>
        </w:rPr>
        <w:t xml:space="preserve"> 2020)</w:t>
      </w:r>
      <w:r>
        <w:rPr>
          <w:color w:val="000000"/>
          <w:sz w:val="20"/>
          <w:szCs w:val="20"/>
          <w:shd w:val="clear" w:color="auto" w:fill="FFFFFF"/>
        </w:rPr>
        <w:t>.</w:t>
      </w:r>
    </w:p>
    <w:p w14:paraId="46CD0665" w14:textId="44E99C1B" w:rsidR="00037640" w:rsidRPr="00037640" w:rsidRDefault="00037640" w:rsidP="00037640">
      <w:pPr>
        <w:spacing w:line="360" w:lineRule="auto"/>
        <w:rPr>
          <w:b/>
          <w:bCs/>
          <w:color w:val="000000"/>
          <w:sz w:val="20"/>
          <w:szCs w:val="20"/>
          <w:shd w:val="clear" w:color="auto" w:fill="FFFFFF"/>
        </w:rPr>
      </w:pPr>
    </w:p>
    <w:p w14:paraId="6924E664" w14:textId="38B9336B" w:rsidR="00BC43AB" w:rsidRPr="00BC43AB" w:rsidRDefault="00BC43AB" w:rsidP="00BC43AB">
      <w:pPr>
        <w:spacing w:line="360" w:lineRule="auto"/>
        <w:rPr>
          <w:b/>
          <w:bCs/>
          <w:sz w:val="20"/>
          <w:szCs w:val="20"/>
        </w:rPr>
      </w:pPr>
    </w:p>
    <w:p w14:paraId="680317A6" w14:textId="77777777" w:rsidR="00C70D00" w:rsidRPr="00845197" w:rsidRDefault="00C70D00" w:rsidP="00C70D00">
      <w:pPr>
        <w:spacing w:line="360" w:lineRule="auto"/>
        <w:jc w:val="center"/>
        <w:rPr>
          <w:sz w:val="20"/>
          <w:szCs w:val="20"/>
        </w:rPr>
      </w:pPr>
    </w:p>
    <w:p w14:paraId="0B751104" w14:textId="77777777" w:rsidR="00AF2CAB" w:rsidRPr="003664D1" w:rsidRDefault="00AF2CAB" w:rsidP="00AF2CAB">
      <w:pPr>
        <w:spacing w:line="360" w:lineRule="auto"/>
      </w:pPr>
    </w:p>
    <w:sectPr w:rsidR="00AF2CAB" w:rsidRPr="003664D1">
      <w:pgSz w:w="12240" w:h="15840"/>
      <w:pgMar w:top="1440" w:right="1440" w:bottom="1440" w:left="1440" w:header="0" w:footer="0" w:gutter="0"/>
      <w:cols w:space="720"/>
      <w:formProt w:val="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ao, Xiulin" w:date="2020-04-20T15:57:00Z" w:initials="GX">
    <w:p w14:paraId="069B9022" w14:textId="176CE0B3" w:rsidR="006120EE" w:rsidRDefault="006120EE">
      <w:pPr>
        <w:pStyle w:val="CommentText"/>
      </w:pPr>
      <w:r>
        <w:rPr>
          <w:rStyle w:val="CommentReference"/>
        </w:rPr>
        <w:annotationRef/>
      </w:r>
      <w:r>
        <w:t>Feel like kind of repeating the whole intro?</w:t>
      </w:r>
    </w:p>
  </w:comment>
  <w:comment w:id="19" w:author="Gao, Xiulin" w:date="2020-04-22T20:56:00Z" w:initials="GX">
    <w:p w14:paraId="3FE612D3" w14:textId="05D2E60F" w:rsidR="00186E6A" w:rsidRDefault="00186E6A" w:rsidP="00186E6A">
      <w:pPr>
        <w:pStyle w:val="CommentText"/>
      </w:pPr>
      <w:r>
        <w:rPr>
          <w:rStyle w:val="CommentReference"/>
        </w:rPr>
        <w:annotationRef/>
      </w:r>
      <w:r>
        <w:t>I decided not to talk about C3, C4 at all and changed the model with including shade tolerance as predictors for post fire response. I think this is more straightforward and makes more sense to do. The  model result is negative and it is what it is. we can always add more to discussion.</w:t>
      </w:r>
    </w:p>
  </w:comment>
  <w:comment w:id="76" w:author="Gao, Xiulin" w:date="2020-04-27T16:43:00Z" w:initials="GX">
    <w:p w14:paraId="6BC5955C" w14:textId="36DA8AD7" w:rsidR="00C70D00" w:rsidRDefault="00C70D00">
      <w:pPr>
        <w:pStyle w:val="CommentText"/>
      </w:pPr>
      <w:r>
        <w:rPr>
          <w:rStyle w:val="CommentReference"/>
        </w:rPr>
        <w:annotationRef/>
      </w:r>
      <w:r>
        <w:t xml:space="preserve">Log-transformed! Need to back transform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69B9022" w15:done="0"/>
  <w15:commentEx w15:paraId="3FE612D3" w15:done="0"/>
  <w15:commentEx w15:paraId="6BC595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69B9022" w16cid:durableId="22484504"/>
  <w16cid:commentId w16cid:paraId="3FE612D3" w16cid:durableId="224B2DED"/>
  <w16cid:commentId w16cid:paraId="6BC5955C" w16cid:durableId="22518A1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Liberation Sans">
    <w:altName w:val="Arial"/>
    <w:panose1 w:val="020B0604020202020204"/>
    <w:charset w:val="01"/>
    <w:family w:val="swiss"/>
    <w:pitch w:val="variable"/>
  </w:font>
  <w:font w:name="Noto Sans CJK SC">
    <w:panose1 w:val="020B0604020202020204"/>
    <w:charset w:val="00"/>
    <w:family w:val="roman"/>
    <w:notTrueType/>
    <w:pitch w:val="default"/>
  </w:font>
  <w:font w:name="Lohit Devanagari">
    <w:altName w:val="Cambria"/>
    <w:panose1 w:val="020B0604020202020204"/>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46519"/>
    <w:multiLevelType w:val="multilevel"/>
    <w:tmpl w:val="6BC00AA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13D62991"/>
    <w:multiLevelType w:val="multilevel"/>
    <w:tmpl w:val="96B06D96"/>
    <w:lvl w:ilvl="0">
      <w:start w:val="1"/>
      <w:numFmt w:val="decimal"/>
      <w:lvlText w:val="%1."/>
      <w:lvlJc w:val="left"/>
      <w:pPr>
        <w:ind w:left="288" w:hanging="28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44FE74A6"/>
    <w:multiLevelType w:val="multilevel"/>
    <w:tmpl w:val="A830E508"/>
    <w:lvl w:ilvl="0">
      <w:start w:val="1"/>
      <w:numFmt w:val="decimal"/>
      <w:lvlText w:val="%1."/>
      <w:lvlJc w:val="left"/>
      <w:pPr>
        <w:ind w:left="360" w:hanging="360"/>
      </w:pPr>
      <w:rPr>
        <w:rFonts w:ascii="Times New Roman" w:hAnsi="Times New Roman"/>
        <w:b/>
        <w:bC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ao, Xiulin">
    <w15:presenceInfo w15:providerId="AD" w15:userId="S::xiulin.gao@ttu.edu::02ee75b4-fef6-4132-bb04-7d32560e858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881"/>
    <w:rsid w:val="000209D2"/>
    <w:rsid w:val="0003149C"/>
    <w:rsid w:val="00037640"/>
    <w:rsid w:val="00042CC9"/>
    <w:rsid w:val="00042D1A"/>
    <w:rsid w:val="00054D41"/>
    <w:rsid w:val="00071C64"/>
    <w:rsid w:val="000A0457"/>
    <w:rsid w:val="000A0AD1"/>
    <w:rsid w:val="000A7D4E"/>
    <w:rsid w:val="000C0C6E"/>
    <w:rsid w:val="000E45D9"/>
    <w:rsid w:val="000E56A4"/>
    <w:rsid w:val="000F4B8D"/>
    <w:rsid w:val="00103BC6"/>
    <w:rsid w:val="00116799"/>
    <w:rsid w:val="00120A70"/>
    <w:rsid w:val="0014473C"/>
    <w:rsid w:val="001772FB"/>
    <w:rsid w:val="0018192F"/>
    <w:rsid w:val="0018429C"/>
    <w:rsid w:val="001864C8"/>
    <w:rsid w:val="00186E6A"/>
    <w:rsid w:val="001D3A66"/>
    <w:rsid w:val="001D7FD6"/>
    <w:rsid w:val="001F1609"/>
    <w:rsid w:val="00200670"/>
    <w:rsid w:val="002053C3"/>
    <w:rsid w:val="00226BA4"/>
    <w:rsid w:val="002400EE"/>
    <w:rsid w:val="002509B4"/>
    <w:rsid w:val="002542B7"/>
    <w:rsid w:val="002549FD"/>
    <w:rsid w:val="00260031"/>
    <w:rsid w:val="00267486"/>
    <w:rsid w:val="00271F27"/>
    <w:rsid w:val="00276A07"/>
    <w:rsid w:val="00284A0A"/>
    <w:rsid w:val="00286E70"/>
    <w:rsid w:val="00290B5D"/>
    <w:rsid w:val="00297E3D"/>
    <w:rsid w:val="002A7DF2"/>
    <w:rsid w:val="002C382C"/>
    <w:rsid w:val="002C48CA"/>
    <w:rsid w:val="002C4B9C"/>
    <w:rsid w:val="002D1968"/>
    <w:rsid w:val="002E00D6"/>
    <w:rsid w:val="002F789D"/>
    <w:rsid w:val="00333A72"/>
    <w:rsid w:val="00334EC3"/>
    <w:rsid w:val="00342593"/>
    <w:rsid w:val="00343556"/>
    <w:rsid w:val="003517C3"/>
    <w:rsid w:val="0035426B"/>
    <w:rsid w:val="003607C9"/>
    <w:rsid w:val="003664D1"/>
    <w:rsid w:val="003A1D2A"/>
    <w:rsid w:val="003A36A8"/>
    <w:rsid w:val="003B3881"/>
    <w:rsid w:val="003B7BDF"/>
    <w:rsid w:val="003C1B80"/>
    <w:rsid w:val="003D3695"/>
    <w:rsid w:val="003D3858"/>
    <w:rsid w:val="003F2DA3"/>
    <w:rsid w:val="0040298A"/>
    <w:rsid w:val="004036CB"/>
    <w:rsid w:val="0040559D"/>
    <w:rsid w:val="004064A7"/>
    <w:rsid w:val="004069FA"/>
    <w:rsid w:val="004108B1"/>
    <w:rsid w:val="00425E75"/>
    <w:rsid w:val="004330B0"/>
    <w:rsid w:val="00433A1D"/>
    <w:rsid w:val="00452CDF"/>
    <w:rsid w:val="00454B31"/>
    <w:rsid w:val="00465D76"/>
    <w:rsid w:val="00470027"/>
    <w:rsid w:val="00482FBB"/>
    <w:rsid w:val="00485324"/>
    <w:rsid w:val="0049085A"/>
    <w:rsid w:val="0049386E"/>
    <w:rsid w:val="004B0761"/>
    <w:rsid w:val="004D0242"/>
    <w:rsid w:val="004E1E54"/>
    <w:rsid w:val="004F25E4"/>
    <w:rsid w:val="0051022B"/>
    <w:rsid w:val="00550537"/>
    <w:rsid w:val="00555671"/>
    <w:rsid w:val="00556D4D"/>
    <w:rsid w:val="00565EC5"/>
    <w:rsid w:val="00573E9D"/>
    <w:rsid w:val="00582C6D"/>
    <w:rsid w:val="00592873"/>
    <w:rsid w:val="005A0B7F"/>
    <w:rsid w:val="005A0BED"/>
    <w:rsid w:val="005B291D"/>
    <w:rsid w:val="005B30BC"/>
    <w:rsid w:val="005C2EAE"/>
    <w:rsid w:val="005C4CB3"/>
    <w:rsid w:val="005D2B23"/>
    <w:rsid w:val="005F5289"/>
    <w:rsid w:val="006027D5"/>
    <w:rsid w:val="006027EC"/>
    <w:rsid w:val="006120EE"/>
    <w:rsid w:val="006160FC"/>
    <w:rsid w:val="00617FF9"/>
    <w:rsid w:val="00650E41"/>
    <w:rsid w:val="00653747"/>
    <w:rsid w:val="00662016"/>
    <w:rsid w:val="00665791"/>
    <w:rsid w:val="00665DFE"/>
    <w:rsid w:val="0067425D"/>
    <w:rsid w:val="00686710"/>
    <w:rsid w:val="006A0829"/>
    <w:rsid w:val="006B2277"/>
    <w:rsid w:val="006B5728"/>
    <w:rsid w:val="006C7E74"/>
    <w:rsid w:val="006D1D05"/>
    <w:rsid w:val="006E50C2"/>
    <w:rsid w:val="006E675F"/>
    <w:rsid w:val="006F46C1"/>
    <w:rsid w:val="00713A11"/>
    <w:rsid w:val="0071557F"/>
    <w:rsid w:val="007313C3"/>
    <w:rsid w:val="00746A19"/>
    <w:rsid w:val="007532DC"/>
    <w:rsid w:val="00754FD8"/>
    <w:rsid w:val="00782D94"/>
    <w:rsid w:val="007C0DF6"/>
    <w:rsid w:val="007C752A"/>
    <w:rsid w:val="007C7A65"/>
    <w:rsid w:val="00811D9E"/>
    <w:rsid w:val="00813F65"/>
    <w:rsid w:val="008351D7"/>
    <w:rsid w:val="008374CE"/>
    <w:rsid w:val="00845197"/>
    <w:rsid w:val="008806E2"/>
    <w:rsid w:val="00884B63"/>
    <w:rsid w:val="00895E62"/>
    <w:rsid w:val="008B4A07"/>
    <w:rsid w:val="008B5BC3"/>
    <w:rsid w:val="008C5BDD"/>
    <w:rsid w:val="008C60E2"/>
    <w:rsid w:val="008C62E5"/>
    <w:rsid w:val="00910D1B"/>
    <w:rsid w:val="0094086A"/>
    <w:rsid w:val="00944564"/>
    <w:rsid w:val="009452D2"/>
    <w:rsid w:val="00947086"/>
    <w:rsid w:val="00955F40"/>
    <w:rsid w:val="009573D5"/>
    <w:rsid w:val="00977768"/>
    <w:rsid w:val="009833F5"/>
    <w:rsid w:val="00984CF1"/>
    <w:rsid w:val="00995578"/>
    <w:rsid w:val="009A2D33"/>
    <w:rsid w:val="009A37ED"/>
    <w:rsid w:val="009B0BEC"/>
    <w:rsid w:val="009B269F"/>
    <w:rsid w:val="009C1C00"/>
    <w:rsid w:val="009D72E4"/>
    <w:rsid w:val="00A4336B"/>
    <w:rsid w:val="00A60FD5"/>
    <w:rsid w:val="00A70143"/>
    <w:rsid w:val="00A806A7"/>
    <w:rsid w:val="00A9280C"/>
    <w:rsid w:val="00A93932"/>
    <w:rsid w:val="00A951D6"/>
    <w:rsid w:val="00AA63CE"/>
    <w:rsid w:val="00AB38C4"/>
    <w:rsid w:val="00AE4EF0"/>
    <w:rsid w:val="00AF2CAB"/>
    <w:rsid w:val="00AF5519"/>
    <w:rsid w:val="00B10CC6"/>
    <w:rsid w:val="00B246EA"/>
    <w:rsid w:val="00B5103F"/>
    <w:rsid w:val="00B540B9"/>
    <w:rsid w:val="00B62A9D"/>
    <w:rsid w:val="00B72E61"/>
    <w:rsid w:val="00B80A32"/>
    <w:rsid w:val="00B90DCD"/>
    <w:rsid w:val="00B9325C"/>
    <w:rsid w:val="00B935A6"/>
    <w:rsid w:val="00B94881"/>
    <w:rsid w:val="00B95C35"/>
    <w:rsid w:val="00BA4538"/>
    <w:rsid w:val="00BB35EF"/>
    <w:rsid w:val="00BC43AB"/>
    <w:rsid w:val="00BC7CED"/>
    <w:rsid w:val="00BD040D"/>
    <w:rsid w:val="00BD399A"/>
    <w:rsid w:val="00C146B1"/>
    <w:rsid w:val="00C316AE"/>
    <w:rsid w:val="00C36E1B"/>
    <w:rsid w:val="00C47BCD"/>
    <w:rsid w:val="00C52BB7"/>
    <w:rsid w:val="00C64441"/>
    <w:rsid w:val="00C70D00"/>
    <w:rsid w:val="00C77A19"/>
    <w:rsid w:val="00CC1F2E"/>
    <w:rsid w:val="00CE1577"/>
    <w:rsid w:val="00CE16B6"/>
    <w:rsid w:val="00CE22AF"/>
    <w:rsid w:val="00D02BD8"/>
    <w:rsid w:val="00D03461"/>
    <w:rsid w:val="00D2007E"/>
    <w:rsid w:val="00D45456"/>
    <w:rsid w:val="00D51D3F"/>
    <w:rsid w:val="00D65F88"/>
    <w:rsid w:val="00D70286"/>
    <w:rsid w:val="00D74E76"/>
    <w:rsid w:val="00D90994"/>
    <w:rsid w:val="00DB0CCA"/>
    <w:rsid w:val="00DB4315"/>
    <w:rsid w:val="00DC7AF7"/>
    <w:rsid w:val="00DE22F6"/>
    <w:rsid w:val="00DF0E1E"/>
    <w:rsid w:val="00E14B9C"/>
    <w:rsid w:val="00E208F4"/>
    <w:rsid w:val="00E250F9"/>
    <w:rsid w:val="00E256A3"/>
    <w:rsid w:val="00E64E3F"/>
    <w:rsid w:val="00E75C86"/>
    <w:rsid w:val="00E8252E"/>
    <w:rsid w:val="00E910E7"/>
    <w:rsid w:val="00E91DB5"/>
    <w:rsid w:val="00E9374D"/>
    <w:rsid w:val="00EC6E32"/>
    <w:rsid w:val="00ED01DC"/>
    <w:rsid w:val="00EE0C6F"/>
    <w:rsid w:val="00EE59B9"/>
    <w:rsid w:val="00EE5DAE"/>
    <w:rsid w:val="00EF5980"/>
    <w:rsid w:val="00F06202"/>
    <w:rsid w:val="00F113E6"/>
    <w:rsid w:val="00F13058"/>
    <w:rsid w:val="00F26584"/>
    <w:rsid w:val="00F77D58"/>
    <w:rsid w:val="00F82149"/>
    <w:rsid w:val="00FA09CF"/>
    <w:rsid w:val="00FA53C6"/>
    <w:rsid w:val="00FE74EC"/>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EFBF0"/>
  <w15:docId w15:val="{64CB361A-E78D-F54F-90B0-63867394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50C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CF7106"/>
    <w:rPr>
      <w:rFonts w:ascii="Times New Roman" w:hAnsi="Times New Roman" w:cs="Times New Roman"/>
      <w:sz w:val="18"/>
      <w:szCs w:val="18"/>
    </w:rPr>
  </w:style>
  <w:style w:type="character" w:styleId="CommentReference">
    <w:name w:val="annotation reference"/>
    <w:basedOn w:val="DefaultParagraphFont"/>
    <w:uiPriority w:val="99"/>
    <w:semiHidden/>
    <w:unhideWhenUsed/>
    <w:qFormat/>
    <w:rsid w:val="00B53BC5"/>
    <w:rPr>
      <w:sz w:val="16"/>
      <w:szCs w:val="16"/>
    </w:rPr>
  </w:style>
  <w:style w:type="character" w:customStyle="1" w:styleId="CommentTextChar">
    <w:name w:val="Comment Text Char"/>
    <w:basedOn w:val="DefaultParagraphFont"/>
    <w:link w:val="CommentText"/>
    <w:uiPriority w:val="99"/>
    <w:semiHidden/>
    <w:qFormat/>
    <w:rsid w:val="00B53BC5"/>
    <w:rPr>
      <w:sz w:val="20"/>
      <w:szCs w:val="20"/>
    </w:rPr>
  </w:style>
  <w:style w:type="character" w:customStyle="1" w:styleId="CommentSubjectChar">
    <w:name w:val="Comment Subject Char"/>
    <w:basedOn w:val="CommentTextChar"/>
    <w:link w:val="CommentSubject"/>
    <w:uiPriority w:val="99"/>
    <w:semiHidden/>
    <w:qFormat/>
    <w:rsid w:val="00B53BC5"/>
    <w:rPr>
      <w:b/>
      <w:bCs/>
      <w:sz w:val="20"/>
      <w:szCs w:val="20"/>
    </w:rPr>
  </w:style>
  <w:style w:type="character" w:customStyle="1" w:styleId="ListLabel1">
    <w:name w:val="ListLabel 1"/>
    <w:qFormat/>
    <w:rPr>
      <w:rFonts w:ascii="Times New Roman" w:hAnsi="Times New Roman"/>
      <w:b/>
      <w:bCs/>
    </w:rPr>
  </w:style>
  <w:style w:type="character" w:customStyle="1" w:styleId="ListLabel2">
    <w:name w:val="ListLabel 2"/>
    <w:qFormat/>
    <w:rPr>
      <w:rFonts w:ascii="Times New Roman" w:eastAsia="Times New Roman" w:hAnsi="Times New Roman" w:cs="Times New Roman"/>
      <w:color w:val="0000FF"/>
      <w:u w:val="single"/>
    </w:rPr>
  </w:style>
  <w:style w:type="character" w:customStyle="1" w:styleId="InternetLink">
    <w:name w:val="Internet Link"/>
    <w:rPr>
      <w:color w:val="000080"/>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rPr>
      <w:rFonts w:asciiTheme="minorHAnsi" w:eastAsiaTheme="minorEastAsia" w:hAnsiTheme="minorHAnsi" w:cstheme="minorBidi"/>
    </w:r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asciiTheme="minorHAnsi" w:eastAsiaTheme="minorEastAsia" w:hAnsiTheme="minorHAnsi" w:cs="Lohit Devanagari"/>
      <w:i/>
      <w:iCs/>
    </w:rPr>
  </w:style>
  <w:style w:type="paragraph" w:customStyle="1" w:styleId="Index">
    <w:name w:val="Index"/>
    <w:basedOn w:val="Normal"/>
    <w:qFormat/>
    <w:pPr>
      <w:suppressLineNumbers/>
    </w:pPr>
    <w:rPr>
      <w:rFonts w:asciiTheme="minorHAnsi" w:eastAsiaTheme="minorEastAsia" w:hAnsiTheme="minorHAnsi" w:cs="Lohit Devanagari"/>
    </w:rPr>
  </w:style>
  <w:style w:type="paragraph" w:styleId="BalloonText">
    <w:name w:val="Balloon Text"/>
    <w:basedOn w:val="Normal"/>
    <w:link w:val="BalloonTextChar"/>
    <w:uiPriority w:val="99"/>
    <w:semiHidden/>
    <w:unhideWhenUsed/>
    <w:qFormat/>
    <w:rsid w:val="00CF7106"/>
    <w:rPr>
      <w:rFonts w:eastAsiaTheme="minorEastAsia"/>
      <w:sz w:val="18"/>
      <w:szCs w:val="18"/>
    </w:rPr>
  </w:style>
  <w:style w:type="paragraph" w:styleId="ListParagraph">
    <w:name w:val="List Paragraph"/>
    <w:basedOn w:val="Normal"/>
    <w:uiPriority w:val="34"/>
    <w:qFormat/>
    <w:rsid w:val="004B57B7"/>
    <w:pPr>
      <w:ind w:left="720"/>
      <w:contextualSpacing/>
    </w:pPr>
    <w:rPr>
      <w:rFonts w:asciiTheme="minorHAnsi" w:eastAsiaTheme="minorEastAsia" w:hAnsiTheme="minorHAnsi" w:cstheme="minorBidi"/>
    </w:rPr>
  </w:style>
  <w:style w:type="paragraph" w:styleId="CommentText">
    <w:name w:val="annotation text"/>
    <w:basedOn w:val="Normal"/>
    <w:link w:val="CommentTextChar"/>
    <w:uiPriority w:val="99"/>
    <w:semiHidden/>
    <w:unhideWhenUsed/>
    <w:qFormat/>
    <w:rsid w:val="00B53BC5"/>
    <w:rPr>
      <w:rFonts w:asciiTheme="minorHAnsi" w:eastAsiaTheme="minorEastAsia" w:hAnsiTheme="minorHAnsi" w:cstheme="minorBidi"/>
      <w:sz w:val="20"/>
      <w:szCs w:val="20"/>
    </w:rPr>
  </w:style>
  <w:style w:type="paragraph" w:styleId="CommentSubject">
    <w:name w:val="annotation subject"/>
    <w:basedOn w:val="CommentText"/>
    <w:next w:val="CommentText"/>
    <w:link w:val="CommentSubjectChar"/>
    <w:uiPriority w:val="99"/>
    <w:semiHidden/>
    <w:unhideWhenUsed/>
    <w:qFormat/>
    <w:rsid w:val="00B53BC5"/>
    <w:rPr>
      <w:b/>
      <w:bCs/>
    </w:rPr>
  </w:style>
  <w:style w:type="character" w:customStyle="1" w:styleId="ListLabel4">
    <w:name w:val="ListLabel 4"/>
    <w:qFormat/>
    <w:rsid w:val="00186E6A"/>
    <w:rPr>
      <w:rFonts w:ascii="Times New Roman" w:eastAsia="Times New Roman" w:hAnsi="Times New Roman" w:cs="Times New Roman"/>
      <w:color w:val="0000FF"/>
      <w:u w:val="single"/>
    </w:rPr>
  </w:style>
  <w:style w:type="character" w:styleId="Hyperlink">
    <w:name w:val="Hyperlink"/>
    <w:basedOn w:val="DefaultParagraphFont"/>
    <w:uiPriority w:val="99"/>
    <w:unhideWhenUsed/>
    <w:rsid w:val="00186E6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85235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emf"/><Relationship Id="rId18" Type="http://schemas.openxmlformats.org/officeDocument/2006/relationships/image" Target="media/image7.emf"/><Relationship Id="rId3" Type="http://schemas.openxmlformats.org/officeDocument/2006/relationships/styles" Target="styles.xml"/><Relationship Id="rId21" Type="http://schemas.microsoft.com/office/2011/relationships/people" Target="people.xml"/><Relationship Id="rId7" Type="http://schemas.microsoft.com/office/2011/relationships/commentsExtended" Target="commentsExtended.xml"/><Relationship Id="rId12" Type="http://schemas.openxmlformats.org/officeDocument/2006/relationships/image" Target="media/image1.emf"/><Relationship Id="rId17" Type="http://schemas.openxmlformats.org/officeDocument/2006/relationships/image" Target="media/image6.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github.com/XiulinGao/shade-flammability"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https://www.ars-grin.gov/npgs/" TargetMode="External"/><Relationship Id="rId19" Type="http://schemas.openxmlformats.org/officeDocument/2006/relationships/image" Target="media/image8.emf"/><Relationship Id="rId4" Type="http://schemas.openxmlformats.org/officeDocument/2006/relationships/settings" Target="settings.xml"/><Relationship Id="rId9" Type="http://schemas.openxmlformats.org/officeDocument/2006/relationships/hyperlink" Target="https://plants.usda.gov/topics.html" TargetMode="External"/><Relationship Id="rId14" Type="http://schemas.openxmlformats.org/officeDocument/2006/relationships/image" Target="media/image3.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8A93CD-4310-0242-9008-FCF04FD301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24</Pages>
  <Words>39399</Words>
  <Characters>224580</Characters>
  <Application>Microsoft Office Word</Application>
  <DocSecurity>0</DocSecurity>
  <Lines>1871</Lines>
  <Paragraphs>526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Xiulin</dc:creator>
  <dc:description/>
  <cp:lastModifiedBy>Gao, Xiulin</cp:lastModifiedBy>
  <cp:revision>34</cp:revision>
  <dcterms:created xsi:type="dcterms:W3CDTF">2020-04-23T22:31:00Z</dcterms:created>
  <dcterms:modified xsi:type="dcterms:W3CDTF">2020-04-29T21:22:00Z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http://www.zotero.org/styles/ecology</vt:lpwstr>
  </property>
  <property fmtid="{D5CDD505-2E9C-101B-9397-08002B2CF9AE}" pid="7" name="Mendeley Document_1">
    <vt:lpwstr>True</vt:lpwstr>
  </property>
  <property fmtid="{D5CDD505-2E9C-101B-9397-08002B2CF9AE}" pid="8" name="Mendeley Recent Style Id 0_1">
    <vt:lpwstr>http://www.zotero.org/styles/american-chemical-society</vt:lpwstr>
  </property>
  <property fmtid="{D5CDD505-2E9C-101B-9397-08002B2CF9AE}" pid="9" name="Mendeley Recent Style Id 1_1">
    <vt:lpwstr>http://www.zotero.org/styles/american-medical-association</vt:lpwstr>
  </property>
  <property fmtid="{D5CDD505-2E9C-101B-9397-08002B2CF9AE}" pid="10" name="Mendeley Recent Style Id 2_1">
    <vt:lpwstr>http://www.zotero.org/styles/american-political-science-association</vt:lpwstr>
  </property>
  <property fmtid="{D5CDD505-2E9C-101B-9397-08002B2CF9AE}" pid="11" name="Mendeley Recent Style Id 3_1">
    <vt:lpwstr>http://www.zotero.org/styles/american-sociological-association</vt:lpwstr>
  </property>
  <property fmtid="{D5CDD505-2E9C-101B-9397-08002B2CF9AE}" pid="12" name="Mendeley Recent Style Id 4_1">
    <vt:lpwstr>http://www.zotero.org/styles/chicago-author-date</vt:lpwstr>
  </property>
  <property fmtid="{D5CDD505-2E9C-101B-9397-08002B2CF9AE}" pid="13" name="Mendeley Recent Style Id 5_1">
    <vt:lpwstr>http://www.zotero.org/styles/ecology</vt:lpwstr>
  </property>
  <property fmtid="{D5CDD505-2E9C-101B-9397-08002B2CF9AE}" pid="14" name="Mendeley Recent Style Id 6_1">
    <vt:lpwstr>http://www.zotero.org/styles/harvard1</vt:lpwstr>
  </property>
  <property fmtid="{D5CDD505-2E9C-101B-9397-08002B2CF9AE}" pid="15" name="Mendeley Recent Style Id 7_1">
    <vt:lpwstr>http://www.zotero.org/styles/ieee</vt:lpwstr>
  </property>
  <property fmtid="{D5CDD505-2E9C-101B-9397-08002B2CF9AE}" pid="16" name="Mendeley Recent Style Id 8_1">
    <vt:lpwstr>http://www.zotero.org/styles/modern-humanities-research-association</vt:lpwstr>
  </property>
  <property fmtid="{D5CDD505-2E9C-101B-9397-08002B2CF9AE}" pid="17" name="Mendeley Recent Style Id 9_1">
    <vt:lpwstr>http://www.zotero.org/styles/modern-language-association</vt:lpwstr>
  </property>
  <property fmtid="{D5CDD505-2E9C-101B-9397-08002B2CF9AE}" pid="18" name="Mendeley Recent Style Name 0_1">
    <vt:lpwstr>American Chemical Society</vt:lpwstr>
  </property>
  <property fmtid="{D5CDD505-2E9C-101B-9397-08002B2CF9AE}" pid="19" name="Mendeley Recent Style Name 1_1">
    <vt:lpwstr>American Medical Association</vt:lpwstr>
  </property>
  <property fmtid="{D5CDD505-2E9C-101B-9397-08002B2CF9AE}" pid="20" name="Mendeley Recent Style Name 2_1">
    <vt:lpwstr>American Political Science Association</vt:lpwstr>
  </property>
  <property fmtid="{D5CDD505-2E9C-101B-9397-08002B2CF9AE}" pid="21" name="Mendeley Recent Style Name 3_1">
    <vt:lpwstr>American Sociological Association</vt:lpwstr>
  </property>
  <property fmtid="{D5CDD505-2E9C-101B-9397-08002B2CF9AE}" pid="22" name="Mendeley Recent Style Name 4_1">
    <vt:lpwstr>Chicago Manual of Style 17th edition (author-date)</vt:lpwstr>
  </property>
  <property fmtid="{D5CDD505-2E9C-101B-9397-08002B2CF9AE}" pid="23" name="Mendeley Recent Style Name 5_1">
    <vt:lpwstr>Ecology</vt:lpwstr>
  </property>
  <property fmtid="{D5CDD505-2E9C-101B-9397-08002B2CF9AE}" pid="24" name="Mendeley Recent Style Name 6_1">
    <vt:lpwstr>Harvard reference format 1 (deprecated)</vt:lpwstr>
  </property>
  <property fmtid="{D5CDD505-2E9C-101B-9397-08002B2CF9AE}" pid="25" name="Mendeley Recent Style Name 7_1">
    <vt:lpwstr>IEEE</vt:lpwstr>
  </property>
  <property fmtid="{D5CDD505-2E9C-101B-9397-08002B2CF9AE}" pid="26" name="Mendeley Recent Style Name 8_1">
    <vt:lpwstr>Modern Humanities Research Association 3rd edition (note with bibliography)</vt:lpwstr>
  </property>
  <property fmtid="{D5CDD505-2E9C-101B-9397-08002B2CF9AE}" pid="27" name="Mendeley Recent Style Name 9_1">
    <vt:lpwstr>Modern Language Association 8th edition</vt:lpwstr>
  </property>
  <property fmtid="{D5CDD505-2E9C-101B-9397-08002B2CF9AE}" pid="28" name="Mendeley Unique User Id_1">
    <vt:lpwstr>9b70eb55-3ae9-3721-bafb-538c9888be2a</vt:lpwstr>
  </property>
  <property fmtid="{D5CDD505-2E9C-101B-9397-08002B2CF9AE}" pid="29" name="ScaleCrop">
    <vt:bool>false</vt:bool>
  </property>
  <property fmtid="{D5CDD505-2E9C-101B-9397-08002B2CF9AE}" pid="30" name="ShareDoc">
    <vt:bool>false</vt:bool>
  </property>
</Properties>
</file>